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B9" w:rsidRPr="001807C4" w:rsidRDefault="001807C4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807C4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8D53B9" w:rsidRDefault="001807C4" w:rsidP="001807C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807C4">
        <w:rPr>
          <w:rFonts w:ascii="Times New Roman" w:hAnsi="Times New Roman" w:cs="Times New Roman"/>
          <w:sz w:val="28"/>
          <w:szCs w:val="28"/>
        </w:rPr>
        <w:t>Глава Абанского района</w:t>
      </w:r>
    </w:p>
    <w:p w:rsidR="009F2B57" w:rsidRPr="001807C4" w:rsidRDefault="009F2B57" w:rsidP="001807C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D53B9" w:rsidRPr="001807C4" w:rsidRDefault="008D53B9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D53B9" w:rsidRPr="001807C4" w:rsidRDefault="009C022F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1807C4" w:rsidRPr="001807C4">
        <w:rPr>
          <w:rFonts w:ascii="Times New Roman" w:hAnsi="Times New Roman" w:cs="Times New Roman"/>
          <w:bCs/>
          <w:sz w:val="28"/>
          <w:szCs w:val="28"/>
        </w:rPr>
        <w:t xml:space="preserve"> Г. В. Иванченко</w:t>
      </w:r>
    </w:p>
    <w:p w:rsidR="001807C4" w:rsidRDefault="001807C4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F96354" w:rsidRDefault="009C022F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«_____» ________________</w:t>
      </w:r>
      <w:r w:rsidR="00F96354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9F2B57" w:rsidRDefault="009F2B57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9F2B57" w:rsidRPr="00F96354" w:rsidRDefault="009F2B57" w:rsidP="001807C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D53B9" w:rsidRPr="009E0971" w:rsidRDefault="008D53B9" w:rsidP="00147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97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«дорожная карта» по содействию развитию конкуренции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Абанском районе</w:t>
      </w:r>
      <w:r w:rsidR="009F2B57">
        <w:rPr>
          <w:rFonts w:ascii="Times New Roman" w:hAnsi="Times New Roman" w:cs="Times New Roman"/>
          <w:b/>
          <w:bCs/>
          <w:sz w:val="28"/>
          <w:szCs w:val="28"/>
        </w:rPr>
        <w:t xml:space="preserve"> на 2022</w:t>
      </w:r>
      <w:r w:rsidRPr="009E097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F2B5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E097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D53B9" w:rsidRPr="00D12477" w:rsidRDefault="008D53B9" w:rsidP="0014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E58" w:rsidRDefault="008D53B9" w:rsidP="00832991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91">
        <w:rPr>
          <w:rFonts w:ascii="Times New Roman" w:hAnsi="Times New Roman" w:cs="Times New Roman"/>
          <w:b/>
          <w:bCs/>
          <w:sz w:val="28"/>
          <w:szCs w:val="28"/>
        </w:rPr>
        <w:t>Общее описание Плана мероприятий «дорожной карты»</w:t>
      </w:r>
      <w:r w:rsidR="00CE4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991">
        <w:rPr>
          <w:rFonts w:ascii="Times New Roman" w:hAnsi="Times New Roman" w:cs="Times New Roman"/>
          <w:b/>
          <w:bCs/>
          <w:sz w:val="28"/>
          <w:szCs w:val="28"/>
        </w:rPr>
        <w:t xml:space="preserve">по содействию развитию конкуренции в Абанском районе </w:t>
      </w:r>
    </w:p>
    <w:p w:rsidR="008D53B9" w:rsidRPr="00832991" w:rsidRDefault="008D53B9" w:rsidP="00CE4E5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91">
        <w:rPr>
          <w:rFonts w:ascii="Times New Roman" w:hAnsi="Times New Roman" w:cs="Times New Roman"/>
          <w:b/>
          <w:bCs/>
          <w:sz w:val="28"/>
          <w:szCs w:val="28"/>
        </w:rPr>
        <w:t>(далее – дорожная карта)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D12477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Поддержка конкуренции является </w:t>
      </w:r>
      <w:r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 w:rsidRPr="00D12477">
        <w:rPr>
          <w:rFonts w:ascii="Times New Roman" w:hAnsi="Times New Roman" w:cs="Times New Roman"/>
          <w:sz w:val="28"/>
          <w:szCs w:val="28"/>
        </w:rPr>
        <w:t xml:space="preserve"> государственной политики.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8D53B9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8D53B9" w:rsidRPr="00D12477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1">
        <w:rPr>
          <w:rFonts w:ascii="Times New Roman" w:hAnsi="Times New Roman" w:cs="Times New Roman"/>
          <w:sz w:val="28"/>
          <w:szCs w:val="28"/>
        </w:rPr>
        <w:t xml:space="preserve">В дорожной карте определяется перечень ключевых показателей развития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Абанском районе </w:t>
      </w:r>
      <w:r w:rsidRPr="004D63F1">
        <w:rPr>
          <w:rFonts w:ascii="Times New Roman" w:hAnsi="Times New Roman" w:cs="Times New Roman"/>
          <w:sz w:val="28"/>
          <w:szCs w:val="28"/>
        </w:rPr>
        <w:t>и мероприятия по развитию</w:t>
      </w:r>
      <w:r w:rsidRPr="00D12477">
        <w:rPr>
          <w:rFonts w:ascii="Times New Roman" w:hAnsi="Times New Roman" w:cs="Times New Roman"/>
          <w:sz w:val="28"/>
          <w:szCs w:val="28"/>
        </w:rPr>
        <w:t xml:space="preserve"> конкуренции, обеспечивающие их достижение к 01.01.202</w:t>
      </w:r>
      <w:r w:rsidR="001807C4">
        <w:rPr>
          <w:rFonts w:ascii="Times New Roman" w:hAnsi="Times New Roman" w:cs="Times New Roman"/>
          <w:sz w:val="28"/>
          <w:szCs w:val="28"/>
        </w:rPr>
        <w:t>5</w:t>
      </w:r>
      <w:r w:rsidRPr="00D1247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D53B9" w:rsidRDefault="008D53B9" w:rsidP="001479C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и мероприятия разрабатываются для следующих отраслей (сфер, товарных рынков) (</w:t>
      </w:r>
      <w:r w:rsidRPr="00620BE3">
        <w:rPr>
          <w:rFonts w:ascii="Times New Roman" w:hAnsi="Times New Roman" w:cs="Times New Roman"/>
          <w:i/>
          <w:iCs/>
          <w:sz w:val="28"/>
          <w:szCs w:val="28"/>
        </w:rPr>
        <w:t>доля присутствия в отраслях (сфера, товарных рынках) экономики частного бизнеса к 01.01.202</w:t>
      </w:r>
      <w:r w:rsidR="001807C4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12477">
        <w:rPr>
          <w:rFonts w:ascii="Times New Roman" w:hAnsi="Times New Roman" w:cs="Times New Roman"/>
          <w:sz w:val="28"/>
          <w:szCs w:val="28"/>
        </w:rPr>
        <w:t>):</w:t>
      </w:r>
    </w:p>
    <w:p w:rsidR="008D53B9" w:rsidRPr="00D12477" w:rsidRDefault="008D53B9" w:rsidP="00BA02B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108" w:type="dxa"/>
        <w:tblLook w:val="00A0"/>
      </w:tblPr>
      <w:tblGrid>
        <w:gridCol w:w="567"/>
        <w:gridCol w:w="6322"/>
        <w:gridCol w:w="2552"/>
      </w:tblGrid>
      <w:tr w:rsidR="008D53B9" w:rsidRPr="00AB541A" w:rsidTr="009C02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присутствия </w:t>
            </w:r>
          </w:p>
          <w:p w:rsidR="008D53B9" w:rsidRPr="00FE7B56" w:rsidRDefault="008D53B9" w:rsidP="00995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</w:t>
            </w:r>
            <w:r w:rsidR="0099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53B9" w:rsidRPr="00AB541A" w:rsidTr="009C022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53B9" w:rsidRPr="00AB541A" w:rsidTr="009C022F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F828E8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FE7B5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AB541A" w:rsidTr="009C022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BA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AB541A" w:rsidTr="009C022F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перевозка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8D53B9" w:rsidRPr="00AB541A" w:rsidTr="009C022F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D53B9" w:rsidRDefault="008D53B9" w:rsidP="00C22F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832991" w:rsidRDefault="008D53B9" w:rsidP="00832991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91">
        <w:rPr>
          <w:rFonts w:ascii="Times New Roman" w:hAnsi="Times New Roman" w:cs="Times New Roman"/>
          <w:b/>
          <w:bCs/>
          <w:sz w:val="28"/>
          <w:szCs w:val="28"/>
        </w:rPr>
        <w:t>Оценка и общая характеристика состояния конкуренции в Абанском районе.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F672F5" w:rsidRDefault="008D53B9" w:rsidP="00DD25C0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2F5">
        <w:rPr>
          <w:rFonts w:ascii="Times New Roman" w:hAnsi="Times New Roman" w:cs="Times New Roman"/>
          <w:sz w:val="28"/>
          <w:szCs w:val="28"/>
        </w:rPr>
        <w:t xml:space="preserve">Исходная фактическая информация (в том числе числовая) </w:t>
      </w:r>
      <w:r w:rsidRPr="00F672F5">
        <w:rPr>
          <w:rFonts w:ascii="Times New Roman" w:hAnsi="Times New Roman" w:cs="Times New Roman"/>
          <w:sz w:val="28"/>
          <w:szCs w:val="28"/>
        </w:rPr>
        <w:br/>
        <w:t>в отношении ситуации и проблематики каждой отрасли (сфере, товарном рынке) экономики Абанского района.</w:t>
      </w:r>
    </w:p>
    <w:p w:rsidR="008D53B9" w:rsidRPr="00F672F5" w:rsidRDefault="008D53B9" w:rsidP="00EE23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 xml:space="preserve">В современных рыночных условиях наблюдается ужесточение конкурентной борьбы.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 производимых и реализуемых потребительских товаров, работ и услуг делает актуальным исследование в области оценки конкуренции на отдельно взятом рынке. 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49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6B">
        <w:rPr>
          <w:rFonts w:ascii="Times New Roman" w:hAnsi="Times New Roman" w:cs="Times New Roman"/>
          <w:sz w:val="28"/>
          <w:szCs w:val="28"/>
          <w:u w:val="single"/>
        </w:rPr>
        <w:t>В сфере здравоохранения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Розничную торговлю лекарственными препаратами, изделиями медицинского назначения и сопутствующими товарами в Абан</w:t>
      </w:r>
      <w:r w:rsidR="009F2B57">
        <w:rPr>
          <w:rFonts w:ascii="Times New Roman" w:hAnsi="Times New Roman" w:cs="Times New Roman"/>
          <w:sz w:val="28"/>
          <w:szCs w:val="28"/>
        </w:rPr>
        <w:t>ском районе осуществляют всего 5</w:t>
      </w:r>
      <w:r w:rsidRPr="00665F6B">
        <w:rPr>
          <w:rFonts w:ascii="Times New Roman" w:hAnsi="Times New Roman" w:cs="Times New Roman"/>
          <w:sz w:val="28"/>
          <w:szCs w:val="28"/>
        </w:rPr>
        <w:t xml:space="preserve"> аптечных организаций, в т</w:t>
      </w:r>
      <w:r w:rsidR="009F2B57">
        <w:rPr>
          <w:rFonts w:ascii="Times New Roman" w:hAnsi="Times New Roman" w:cs="Times New Roman"/>
          <w:sz w:val="28"/>
          <w:szCs w:val="28"/>
        </w:rPr>
        <w:t>ом числе 3 негосударственные (6</w:t>
      </w:r>
      <w:r w:rsidRPr="00665F6B">
        <w:rPr>
          <w:rFonts w:ascii="Times New Roman" w:hAnsi="Times New Roman" w:cs="Times New Roman"/>
          <w:sz w:val="28"/>
          <w:szCs w:val="28"/>
        </w:rPr>
        <w:t>0% от общего количества лицензиатов).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Государственный сектор представлен в основном структурными подразделениями медицинских организаций (ФАПы, общие врачебные практики),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Подобный механизм, установленный статьей 52 Федерального закона 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9C022F" w:rsidRDefault="009C022F" w:rsidP="0095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Default="008D53B9" w:rsidP="0095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lastRenderedPageBreak/>
        <w:t>В сфере образования</w:t>
      </w:r>
    </w:p>
    <w:p w:rsidR="008D53B9" w:rsidRPr="00534B5A" w:rsidRDefault="008D53B9" w:rsidP="0095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A0157C" w:rsidRDefault="008D53B9" w:rsidP="00D0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7C">
        <w:rPr>
          <w:rFonts w:ascii="Times New Roman" w:hAnsi="Times New Roman" w:cs="Times New Roman"/>
          <w:sz w:val="28"/>
          <w:szCs w:val="28"/>
        </w:rPr>
        <w:t>Система образования представлена в Абанском районе учреждениями разных уровней и видов.</w:t>
      </w:r>
    </w:p>
    <w:p w:rsidR="008D53B9" w:rsidRPr="00A0157C" w:rsidRDefault="008D53B9" w:rsidP="00D02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57C">
        <w:rPr>
          <w:rFonts w:ascii="Times New Roman" w:hAnsi="Times New Roman" w:cs="Times New Roman"/>
          <w:sz w:val="28"/>
          <w:szCs w:val="28"/>
        </w:rPr>
        <w:t>На начало 01.09.20</w:t>
      </w:r>
      <w:r w:rsidR="009F2B57">
        <w:rPr>
          <w:rFonts w:ascii="Times New Roman" w:hAnsi="Times New Roman" w:cs="Times New Roman"/>
          <w:sz w:val="28"/>
          <w:szCs w:val="28"/>
        </w:rPr>
        <w:t>21</w:t>
      </w:r>
      <w:r w:rsidRPr="00A0157C">
        <w:rPr>
          <w:rFonts w:ascii="Times New Roman" w:hAnsi="Times New Roman" w:cs="Times New Roman"/>
          <w:sz w:val="28"/>
          <w:szCs w:val="28"/>
        </w:rPr>
        <w:t xml:space="preserve"> года на территории района осуществляет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6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211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подведомственных управлению образования,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учреждений, 1</w:t>
      </w:r>
      <w:r w:rsidR="0042116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57C">
        <w:rPr>
          <w:rFonts w:ascii="Times New Roman" w:hAnsi="Times New Roman" w:cs="Times New Roman"/>
          <w:color w:val="000000"/>
          <w:sz w:val="28"/>
          <w:szCs w:val="28"/>
        </w:rPr>
        <w:t>дошкольных, 2 учреждения дополнительного образования.</w:t>
      </w:r>
    </w:p>
    <w:p w:rsidR="008D53B9" w:rsidRDefault="008D53B9" w:rsidP="009C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8D53B9" w:rsidRDefault="008D53B9" w:rsidP="00601440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D53B9" w:rsidRPr="00534B5A" w:rsidRDefault="008D53B9" w:rsidP="00601440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sz w:val="28"/>
          <w:szCs w:val="28"/>
          <w:u w:val="single"/>
        </w:rPr>
        <w:t>В сфере культуры</w:t>
      </w:r>
    </w:p>
    <w:p w:rsidR="008D53B9" w:rsidRDefault="008D53B9" w:rsidP="00601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Сеть учреждений культуры </w:t>
      </w:r>
      <w:r>
        <w:rPr>
          <w:rFonts w:ascii="Times New Roman CYR" w:hAnsi="Times New Roman CYR" w:cs="Times New Roman CYR"/>
          <w:sz w:val="28"/>
          <w:szCs w:val="28"/>
        </w:rPr>
        <w:t>Абанского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состоит из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84 учреждений культуры и дополнительного образования в области культуры, к</w:t>
      </w:r>
      <w:r w:rsidR="002D36A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оторые составляют значительную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часть культурного потенциала и преимущественно обеспечивают конституционные гарантии на доступ к культурным ценностям и участие в культурной жизни жителям района. Она включает в себя 38 библиотек, объединенных в муниципальное учреждение культуры «Абанское районное библиотечное объединение»; 4</w:t>
      </w:r>
      <w:r w:rsidR="002D36A9">
        <w:rPr>
          <w:rFonts w:ascii="Times New Roman CYR" w:hAnsi="Times New Roman CYR" w:cs="Times New Roman CYR"/>
          <w:sz w:val="28"/>
          <w:szCs w:val="28"/>
          <w:lang w:eastAsia="ru-RU"/>
        </w:rPr>
        <w:t>4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учреждения культурно</w:t>
      </w:r>
      <w:r w:rsidR="009C022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-</w:t>
      </w:r>
      <w:r w:rsidR="009C022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досугового типа; МБУК «Абанский РКМ им. М.В. Фомичева»; 13 киноустановок; детская музыкальная школа.</w:t>
      </w:r>
    </w:p>
    <w:p w:rsidR="008D53B9" w:rsidRDefault="008D53B9" w:rsidP="006014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8D53B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49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F6B">
        <w:rPr>
          <w:rFonts w:ascii="Times New Roman" w:hAnsi="Times New Roman" w:cs="Times New Roman"/>
          <w:sz w:val="28"/>
          <w:szCs w:val="28"/>
          <w:u w:val="single"/>
        </w:rPr>
        <w:t>В сфере транспорта</w:t>
      </w:r>
    </w:p>
    <w:p w:rsidR="008D53B9" w:rsidRPr="00665F6B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Транспорт играет важнейшую роль в экономике Абанского района и в последние годы в целом удовлетворяет спрос населения и экономики в перевозках пассажиров и грузов.</w:t>
      </w: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Развитие человеческого потенциала, улучшение условий жизни требует нового уровня обеспечения транспортного обслуживания населения.</w:t>
      </w: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снижение численности населения в сельской местности;</w:t>
      </w: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активная автомобилизация населения;</w:t>
      </w:r>
    </w:p>
    <w:p w:rsidR="008D53B9" w:rsidRPr="00665F6B" w:rsidRDefault="00D278F7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возросшие услуги такси.</w:t>
      </w: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8D53B9" w:rsidRPr="00665F6B" w:rsidRDefault="008D53B9" w:rsidP="009C0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t>Следствием трудного финансового положения транспортного комплекса района является большой износ транспортных средств.</w:t>
      </w:r>
    </w:p>
    <w:p w:rsidR="008D53B9" w:rsidRPr="00665F6B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6B">
        <w:rPr>
          <w:rFonts w:ascii="Times New Roman" w:hAnsi="Times New Roman" w:cs="Times New Roman"/>
          <w:sz w:val="28"/>
          <w:szCs w:val="28"/>
        </w:rPr>
        <w:lastRenderedPageBreak/>
        <w:t>В автотранспортном предприятии района преобладает устаревшая техника, работающая в большинстве случаев за пределами нормативного срока службы (более 80% автобусов).</w:t>
      </w:r>
    </w:p>
    <w:p w:rsidR="00EF1812" w:rsidRDefault="00EF1812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Неудовлетворенные потребительские свойства муниципальных и межмуниципальных дорог сдерживают социально – экономическое развитие села и являются причиной неуправляемой и неэффективной миграции сельского населения.</w:t>
      </w:r>
    </w:p>
    <w:p w:rsidR="00EF1812" w:rsidRDefault="00EF1812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Абанский 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146D4E" w:rsidRDefault="00B36CAD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улично – дорожной сети поселений Абанс</w:t>
      </w:r>
      <w:r w:rsidR="00146D4E">
        <w:rPr>
          <w:rFonts w:ascii="Times New Roman" w:hAnsi="Times New Roman" w:cs="Times New Roman"/>
          <w:sz w:val="28"/>
          <w:szCs w:val="28"/>
        </w:rPr>
        <w:t xml:space="preserve">кого района составляет 335,8 км. В 2020 году протяженность участков дорог, не обеспеченных ремонтными работами на дорогах местного значения поселений 168,2 км. от общей протяженности дорог. Все это приводит к интенсивным деформациям и разрушениям, а соответственно, к ухудшению транспортно – эксплуатационных показателей и увеличению </w:t>
      </w:r>
      <w:r w:rsidR="008A523C">
        <w:rPr>
          <w:rFonts w:ascii="Times New Roman" w:hAnsi="Times New Roman" w:cs="Times New Roman"/>
          <w:sz w:val="28"/>
          <w:szCs w:val="28"/>
        </w:rPr>
        <w:t>последующих капитальных расходов на восстановление конструктивных элементов дорожной сети, а также увеличению затрат на содержание дорог.</w:t>
      </w:r>
    </w:p>
    <w:p w:rsidR="008A523C" w:rsidRDefault="008A523C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условиях в целях обеспечения сохранности автомобильных дорог местного значения, их развития, государственной программой Российской Федерации «Развитие транспортной системы», предусматривается предоставление субсидий муниципальным образованиям Красноярского края на строительство, реконструкцию, капитальный ремонт, ремонт и содержание автомобильных дорог местного значения.</w:t>
      </w:r>
    </w:p>
    <w:p w:rsidR="008A523C" w:rsidRDefault="008A523C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проблемой остается неудовлетворенное состояние пешеходных переходов.</w:t>
      </w:r>
    </w:p>
    <w:p w:rsidR="008A523C" w:rsidRDefault="008A523C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краевых статистических данных неудовлетворенные дорожные условия сопутствуют гибели в ДТП каждого четвертого</w:t>
      </w:r>
      <w:r w:rsidR="008D61E7">
        <w:rPr>
          <w:rFonts w:ascii="Times New Roman" w:hAnsi="Times New Roman" w:cs="Times New Roman"/>
          <w:sz w:val="28"/>
          <w:szCs w:val="28"/>
        </w:rPr>
        <w:t xml:space="preserve"> участника дорожного движения. В числе наиболее распространенных причин таких ДТП следующие: отсутствие ограждений на опасных участках автодорог, отсутствие или недостаточность наружного освещения.</w:t>
      </w:r>
    </w:p>
    <w:p w:rsidR="008D61E7" w:rsidRDefault="008D61E7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реализации программы являются:</w:t>
      </w:r>
    </w:p>
    <w:p w:rsidR="008D61E7" w:rsidRDefault="008D61E7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</w:t>
      </w:r>
    </w:p>
    <w:p w:rsidR="008D61E7" w:rsidRDefault="006B070A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дорожной сети для обеспечения потребностей экономики и населения района в перевозках грузов (товаров) и людей, в том числе для снижения транспортных издержек пользователей автомобильных дорог</w:t>
      </w:r>
      <w:r w:rsidR="004F41E2">
        <w:rPr>
          <w:rFonts w:ascii="Times New Roman" w:hAnsi="Times New Roman" w:cs="Times New Roman"/>
          <w:sz w:val="28"/>
          <w:szCs w:val="28"/>
        </w:rPr>
        <w:t xml:space="preserve"> и повышения комплексной безопасности в сфере дорожного хозяйства;</w:t>
      </w:r>
    </w:p>
    <w:p w:rsidR="004F41E2" w:rsidRDefault="004F41E2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транспортной доступности территорий района с другими районами Красноярского края.</w:t>
      </w:r>
    </w:p>
    <w:p w:rsidR="004F41E2" w:rsidRDefault="004F41E2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Сохранением и модернизацией существующей сети автомобильных дорог за счет проведения комплекса работ по их содержанию, капитальному ремонту и текущему ремонту;</w:t>
      </w:r>
    </w:p>
    <w:p w:rsidR="004F41E2" w:rsidRDefault="004F41E2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Обустройство пешеходных переходов на автомобильных дорогах и повышение безопасности дорожного движения на них.</w:t>
      </w:r>
    </w:p>
    <w:p w:rsidR="004F41E2" w:rsidRDefault="004F41E2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риск связан с наполнением дорожного фонда в соответствии с расчетными прогнозными его объемами, в случае уменьшения доходов дорожного фонда, возникнет необходимость в уменьшении расходных обязательств, как следствие, не будут достигнуты плановые значения конечных результатов.</w:t>
      </w:r>
    </w:p>
    <w:p w:rsidR="001570B7" w:rsidRDefault="001570B7" w:rsidP="00E9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Default="008D53B9" w:rsidP="00E9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t>В сфере сельского хозяйства</w:t>
      </w:r>
    </w:p>
    <w:p w:rsidR="0000304B" w:rsidRPr="00534B5A" w:rsidRDefault="0000304B" w:rsidP="00E9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534B5A" w:rsidRDefault="008D53B9" w:rsidP="00E90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Отраслью, составляющей основу экономики </w:t>
      </w:r>
      <w:r>
        <w:rPr>
          <w:rFonts w:ascii="Times New Roman CYR" w:hAnsi="Times New Roman CYR" w:cs="Times New Roman CYR"/>
          <w:sz w:val="28"/>
          <w:szCs w:val="28"/>
        </w:rPr>
        <w:t>Абанского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>,</w:t>
      </w:r>
      <w:r w:rsidR="009F304C">
        <w:rPr>
          <w:rFonts w:ascii="Times New Roman CYR" w:hAnsi="Times New Roman CYR" w:cs="Times New Roman CYR"/>
          <w:sz w:val="28"/>
          <w:szCs w:val="28"/>
        </w:rPr>
        <w:t xml:space="preserve"> является - сельское хозяйство.</w:t>
      </w:r>
    </w:p>
    <w:p w:rsidR="008D53B9" w:rsidRDefault="008D53B9" w:rsidP="009F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>В состав субъектов агропромышленного комплекса района входят 1</w:t>
      </w:r>
      <w:r w:rsidR="009F304C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34B5A">
        <w:rPr>
          <w:rFonts w:ascii="Times New Roman CYR" w:hAnsi="Times New Roman CYR" w:cs="Times New Roman CYR"/>
          <w:sz w:val="28"/>
          <w:szCs w:val="28"/>
        </w:rPr>
        <w:t>сельскохозяйственных организаций различных организационно правовых форм собственности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53B9" w:rsidRPr="00534B5A" w:rsidRDefault="009F304C" w:rsidP="009F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сельскохозяйственные предприятия по итогам года получили прибыль в сумме 215706 тыс. рублей.</w:t>
      </w:r>
    </w:p>
    <w:p w:rsidR="008D53B9" w:rsidRPr="00534B5A" w:rsidRDefault="008D53B9" w:rsidP="009F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Основными организациями в отрасли растениеводства в районе являются </w:t>
      </w:r>
      <w:r w:rsidR="009F304C">
        <w:rPr>
          <w:rFonts w:ascii="Times New Roman CYR" w:hAnsi="Times New Roman CYR" w:cs="Times New Roman CYR"/>
          <w:sz w:val="28"/>
          <w:szCs w:val="28"/>
          <w:lang w:eastAsia="ru-RU"/>
        </w:rPr>
        <w:t>ООО «Мана»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ИП Глава К(Ф)Х Сапрыкина Т.Г., О</w:t>
      </w:r>
      <w:r w:rsidR="009F304C">
        <w:rPr>
          <w:rFonts w:ascii="Times New Roman CYR" w:hAnsi="Times New Roman CYR" w:cs="Times New Roman CYR"/>
          <w:sz w:val="28"/>
          <w:szCs w:val="28"/>
          <w:lang w:eastAsia="ru-RU"/>
        </w:rPr>
        <w:t>ОО «Мачинское», ООО «Успенское», ООО «Ключи».</w:t>
      </w:r>
    </w:p>
    <w:p w:rsidR="008D53B9" w:rsidRDefault="008D53B9" w:rsidP="009F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Основными производителями продукции животноводства в Абанском районе являются следующие сельскохозяйственные организации:</w:t>
      </w:r>
    </w:p>
    <w:p w:rsidR="008D53B9" w:rsidRDefault="008D53B9" w:rsidP="00802CF3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ООО «Мачинское» (молочное скотоводство);</w:t>
      </w:r>
    </w:p>
    <w:p w:rsidR="008D53B9" w:rsidRDefault="008D53B9" w:rsidP="00802CF3">
      <w:p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ООО «Мана» (мясное скотоводство, молочное скотоводство);</w:t>
      </w:r>
    </w:p>
    <w:p w:rsidR="008D53B9" w:rsidRDefault="008D53B9" w:rsidP="009F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ИП Глава К(Ф)Х Сапрыкина Т.Г. (молочно-мясное скотоводство).</w:t>
      </w:r>
    </w:p>
    <w:p w:rsidR="009F304C" w:rsidRDefault="008D53B9" w:rsidP="009F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Большую долю в производстве продукции животноводства занимают личные п</w:t>
      </w:r>
      <w:r w:rsidR="009F304C">
        <w:rPr>
          <w:rFonts w:ascii="Times New Roman CYR" w:hAnsi="Times New Roman CYR" w:cs="Times New Roman CYR"/>
          <w:sz w:val="28"/>
          <w:szCs w:val="28"/>
          <w:lang w:eastAsia="ru-RU"/>
        </w:rPr>
        <w:t>одсобные хозяйства населения – 6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5 %, крестьянские (фермерс</w:t>
      </w:r>
      <w:r w:rsidR="009F304C">
        <w:rPr>
          <w:rFonts w:ascii="Times New Roman CYR" w:hAnsi="Times New Roman CYR" w:cs="Times New Roman CYR"/>
          <w:sz w:val="28"/>
          <w:szCs w:val="28"/>
          <w:lang w:eastAsia="ru-RU"/>
        </w:rPr>
        <w:t>кие) хозяйства производят 13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% продукции, сельскохозяйственные предприятия </w:t>
      </w:r>
      <w:r w:rsidR="009F304C">
        <w:rPr>
          <w:rFonts w:ascii="Times New Roman CYR" w:hAnsi="Times New Roman CYR" w:cs="Times New Roman CYR"/>
          <w:sz w:val="28"/>
          <w:szCs w:val="28"/>
          <w:lang w:eastAsia="ru-RU"/>
        </w:rPr>
        <w:t>–</w:t>
      </w:r>
    </w:p>
    <w:p w:rsidR="008D53B9" w:rsidRDefault="008D53B9" w:rsidP="009F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9F304C">
        <w:rPr>
          <w:rFonts w:ascii="Times New Roman CYR" w:hAnsi="Times New Roman CYR" w:cs="Times New Roman CYR"/>
          <w:sz w:val="28"/>
          <w:szCs w:val="28"/>
          <w:lang w:eastAsia="ru-RU"/>
        </w:rPr>
        <w:t>2 %.</w:t>
      </w:r>
    </w:p>
    <w:p w:rsidR="008D53B9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8D53B9" w:rsidRPr="00534B5A" w:rsidRDefault="008D53B9" w:rsidP="0009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t>В социальной сфере</w:t>
      </w:r>
    </w:p>
    <w:p w:rsidR="008D53B9" w:rsidRPr="00534B5A" w:rsidRDefault="008D53B9" w:rsidP="0009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534B5A" w:rsidRDefault="008D53B9" w:rsidP="0069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Система социальной защиты населения на территории </w:t>
      </w:r>
      <w:r>
        <w:rPr>
          <w:rFonts w:ascii="Times New Roman CYR" w:hAnsi="Times New Roman CYR" w:cs="Times New Roman CYR"/>
          <w:sz w:val="28"/>
          <w:szCs w:val="28"/>
        </w:rPr>
        <w:t>Абанского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представлена </w:t>
      </w:r>
      <w:r w:rsidR="00D17650">
        <w:rPr>
          <w:rFonts w:ascii="Times New Roman CYR" w:hAnsi="Times New Roman CYR" w:cs="Times New Roman CYR"/>
          <w:sz w:val="28"/>
          <w:szCs w:val="28"/>
        </w:rPr>
        <w:t>2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учреждениями:</w:t>
      </w:r>
    </w:p>
    <w:p w:rsidR="008D53B9" w:rsidRPr="00534B5A" w:rsidRDefault="00F828E8" w:rsidP="00093E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 КГКУ «УСЗН» по Абанскому району;</w:t>
      </w:r>
    </w:p>
    <w:p w:rsidR="008D53B9" w:rsidRPr="00534B5A" w:rsidRDefault="00F95001" w:rsidP="00093EA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КГ</w:t>
      </w:r>
      <w:r w:rsidR="008D53B9" w:rsidRPr="00534B5A">
        <w:rPr>
          <w:rFonts w:ascii="Times New Roman CYR" w:hAnsi="Times New Roman CYR" w:cs="Times New Roman CYR"/>
          <w:sz w:val="28"/>
          <w:szCs w:val="28"/>
        </w:rPr>
        <w:t>БУ</w:t>
      </w:r>
      <w:r w:rsidR="005975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53B9" w:rsidRPr="00534B5A">
        <w:rPr>
          <w:rFonts w:ascii="Times New Roman CYR" w:hAnsi="Times New Roman CYR" w:cs="Times New Roman CYR"/>
          <w:sz w:val="28"/>
          <w:szCs w:val="28"/>
        </w:rPr>
        <w:t>СО «Комплексный центр социального обслуживания населения</w:t>
      </w:r>
      <w:r w:rsidR="008D53B9">
        <w:rPr>
          <w:rFonts w:ascii="Times New Roman CYR" w:hAnsi="Times New Roman CYR" w:cs="Times New Roman CYR"/>
          <w:sz w:val="28"/>
          <w:szCs w:val="28"/>
        </w:rPr>
        <w:t xml:space="preserve"> «Абанский</w:t>
      </w:r>
      <w:r w:rsidR="008D53B9" w:rsidRPr="00534B5A">
        <w:rPr>
          <w:rFonts w:ascii="Times New Roman CYR" w:hAnsi="Times New Roman CYR" w:cs="Times New Roman CYR"/>
          <w:sz w:val="28"/>
          <w:szCs w:val="28"/>
        </w:rPr>
        <w:t>»;</w:t>
      </w:r>
    </w:p>
    <w:p w:rsidR="008D53B9" w:rsidRPr="00534B5A" w:rsidRDefault="008D53B9" w:rsidP="007124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7EAB" w:rsidRDefault="008D53B9" w:rsidP="00CF0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Повышение уровня и качества жизни социально незащищенных категорий населения - это основная цель деятельности всех структурных подразделений социальной защиты. </w:t>
      </w:r>
      <w:r w:rsidR="00EA2F58">
        <w:rPr>
          <w:rFonts w:ascii="Times New Roman CYR" w:hAnsi="Times New Roman CYR" w:cs="Times New Roman CYR"/>
          <w:sz w:val="28"/>
          <w:szCs w:val="28"/>
        </w:rPr>
        <w:t>Общая ч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исленность </w:t>
      </w:r>
      <w:r w:rsidR="007F05E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лиц</w:t>
      </w:r>
      <w:r w:rsidR="00EA2F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 базе адресной социальной помощи в 2021 году составляет </w:t>
      </w:r>
      <w:r w:rsidR="007F05E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20815 человек, из них </w:t>
      </w:r>
      <w:r w:rsidR="0000304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12194 человек (</w:t>
      </w:r>
      <w:r w:rsidR="007F05E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58,6%</w:t>
      </w:r>
      <w:r w:rsidR="0000304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7F05E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состоит на учете</w:t>
      </w:r>
      <w:r w:rsidR="00997EA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:rsidR="008D53B9" w:rsidRDefault="008D53B9" w:rsidP="009C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8D53B9" w:rsidRPr="00534B5A" w:rsidRDefault="008D53B9" w:rsidP="00DF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B5A">
        <w:rPr>
          <w:rFonts w:ascii="Times New Roman" w:hAnsi="Times New Roman" w:cs="Times New Roman"/>
          <w:sz w:val="28"/>
          <w:szCs w:val="28"/>
          <w:u w:val="single"/>
        </w:rPr>
        <w:lastRenderedPageBreak/>
        <w:t>В сфере экологии и рационального природопользования</w:t>
      </w:r>
    </w:p>
    <w:p w:rsidR="008D53B9" w:rsidRDefault="008D53B9" w:rsidP="00665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8D53B9" w:rsidRPr="00DF2C23" w:rsidRDefault="008D53B9" w:rsidP="00995D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 xml:space="preserve">На территории района отсутствует объект размещения отходов (полигон, санкционированная свалка). До января 2019 года отходы вывозились на </w:t>
      </w:r>
      <w:r w:rsidRPr="00DF2C23">
        <w:rPr>
          <w:rFonts w:ascii="Times New Roman" w:hAnsi="Times New Roman" w:cs="Times New Roman"/>
          <w:spacing w:val="-2"/>
          <w:sz w:val="28"/>
          <w:szCs w:val="28"/>
        </w:rPr>
        <w:t>несанкционированную свалку, организованную в 1993</w:t>
      </w:r>
      <w:r w:rsidR="001317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C23">
        <w:rPr>
          <w:rFonts w:ascii="Times New Roman" w:hAnsi="Times New Roman" w:cs="Times New Roman"/>
          <w:spacing w:val="-2"/>
          <w:sz w:val="28"/>
          <w:szCs w:val="28"/>
        </w:rPr>
        <w:t xml:space="preserve">году на земельном участке, расположенном в 500 метров северо-восточнее п. Абан, бывший песчаный карьер.  </w:t>
      </w:r>
      <w:r w:rsidRPr="00DF2C23">
        <w:rPr>
          <w:rFonts w:ascii="Times New Roman" w:hAnsi="Times New Roman" w:cs="Times New Roman"/>
          <w:sz w:val="28"/>
          <w:szCs w:val="28"/>
        </w:rPr>
        <w:t xml:space="preserve">Имеется проектно-сметная документация на рекультивацию свалки в п. Абан </w:t>
      </w:r>
      <w:r w:rsidRPr="00DF2C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2C23">
        <w:rPr>
          <w:rFonts w:ascii="Times New Roman" w:hAnsi="Times New Roman" w:cs="Times New Roman"/>
          <w:sz w:val="28"/>
          <w:szCs w:val="28"/>
        </w:rPr>
        <w:t xml:space="preserve"> – 5,6 га, разработчик ООО «СибЭкоПроект» г. Красноярск.</w:t>
      </w:r>
    </w:p>
    <w:p w:rsidR="00CE4E58" w:rsidRDefault="001317EF" w:rsidP="00CE4E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Образовано за 2020</w:t>
      </w:r>
      <w:r w:rsidR="008D53B9" w:rsidRPr="00DF2C23">
        <w:rPr>
          <w:rFonts w:ascii="Times New Roman" w:hAnsi="Times New Roman" w:cs="Times New Roman"/>
          <w:sz w:val="28"/>
          <w:szCs w:val="28"/>
        </w:rPr>
        <w:t>год твер</w:t>
      </w:r>
      <w:r>
        <w:rPr>
          <w:rFonts w:ascii="Times New Roman" w:hAnsi="Times New Roman" w:cs="Times New Roman"/>
          <w:sz w:val="28"/>
          <w:szCs w:val="28"/>
        </w:rPr>
        <w:t>дых коммунальных отходов и вывезено 2252,163 тонн.</w:t>
      </w:r>
    </w:p>
    <w:p w:rsidR="008D53B9" w:rsidRPr="00CE4E58" w:rsidRDefault="008D53B9" w:rsidP="00CE4E58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E58">
        <w:rPr>
          <w:rFonts w:ascii="Times New Roman" w:hAnsi="Times New Roman" w:cs="Times New Roman"/>
          <w:bCs/>
          <w:sz w:val="28"/>
          <w:szCs w:val="28"/>
        </w:rPr>
        <w:t>Прогноз образования ТБО в Абанском районе на 20</w:t>
      </w:r>
      <w:r w:rsidR="00CE4E58" w:rsidRPr="00CE4E58">
        <w:rPr>
          <w:rFonts w:ascii="Times New Roman" w:hAnsi="Times New Roman" w:cs="Times New Roman"/>
          <w:bCs/>
          <w:sz w:val="28"/>
          <w:szCs w:val="28"/>
        </w:rPr>
        <w:t>20, 2025 и 2035 г.г., тонн/год.</w:t>
      </w:r>
    </w:p>
    <w:tbl>
      <w:tblPr>
        <w:tblW w:w="4891" w:type="pct"/>
        <w:tblInd w:w="108" w:type="dxa"/>
        <w:tblLayout w:type="fixed"/>
        <w:tblLook w:val="00A0"/>
      </w:tblPr>
      <w:tblGrid>
        <w:gridCol w:w="2719"/>
        <w:gridCol w:w="2651"/>
        <w:gridCol w:w="1376"/>
        <w:gridCol w:w="1239"/>
        <w:gridCol w:w="1376"/>
      </w:tblGrid>
      <w:tr w:rsidR="008D53B9" w:rsidRPr="00995DF1" w:rsidTr="00CE4E58">
        <w:trPr>
          <w:trHeight w:val="300"/>
        </w:trPr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Образование ТКО, т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Прогноз образования ТКО, т</w:t>
            </w:r>
          </w:p>
        </w:tc>
      </w:tr>
      <w:tr w:rsidR="008D53B9" w:rsidRPr="00995DF1" w:rsidTr="00CE4E58">
        <w:trPr>
          <w:trHeight w:val="300"/>
        </w:trPr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2015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B9" w:rsidRPr="00995DF1" w:rsidRDefault="008D53B9" w:rsidP="00CF3514">
            <w:pPr>
              <w:pStyle w:val="af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2035</w:t>
            </w:r>
          </w:p>
        </w:tc>
      </w:tr>
      <w:tr w:rsidR="008D53B9" w:rsidRPr="00995DF1" w:rsidTr="00CE4E58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995DF1" w:rsidRDefault="008D53B9" w:rsidP="00CF351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995DF1" w:rsidRDefault="008D53B9" w:rsidP="00CF351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sz w:val="28"/>
                <w:szCs w:val="28"/>
              </w:rPr>
              <w:t>10122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995DF1" w:rsidRDefault="008D53B9" w:rsidP="00CF351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sz w:val="28"/>
                <w:szCs w:val="28"/>
              </w:rPr>
              <w:t>9977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995DF1" w:rsidRDefault="008D53B9" w:rsidP="00CF351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sz w:val="28"/>
                <w:szCs w:val="28"/>
              </w:rPr>
              <w:t>9659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B9" w:rsidRPr="00995DF1" w:rsidRDefault="008D53B9" w:rsidP="00CF3514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F1">
              <w:rPr>
                <w:rFonts w:ascii="Times New Roman" w:hAnsi="Times New Roman"/>
                <w:sz w:val="28"/>
                <w:szCs w:val="28"/>
              </w:rPr>
              <w:t>9102</w:t>
            </w:r>
          </w:p>
        </w:tc>
      </w:tr>
    </w:tbl>
    <w:p w:rsidR="008D53B9" w:rsidRDefault="008D53B9" w:rsidP="00ED4088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>В настоящее время на территории Абанского района работает Региональный оператор по обращения с ТКО ООО «</w:t>
      </w:r>
      <w:r w:rsidR="008D12C3">
        <w:rPr>
          <w:rFonts w:ascii="Times New Roman" w:hAnsi="Times New Roman" w:cs="Times New Roman"/>
          <w:sz w:val="28"/>
          <w:szCs w:val="28"/>
        </w:rPr>
        <w:t>РК</w:t>
      </w:r>
      <w:r w:rsidRPr="00DF2C23">
        <w:rPr>
          <w:rFonts w:ascii="Times New Roman" w:hAnsi="Times New Roman" w:cs="Times New Roman"/>
          <w:sz w:val="28"/>
          <w:szCs w:val="28"/>
        </w:rPr>
        <w:t>»</w:t>
      </w:r>
      <w:r w:rsidR="008D12C3">
        <w:rPr>
          <w:rFonts w:ascii="Times New Roman" w:hAnsi="Times New Roman" w:cs="Times New Roman"/>
          <w:sz w:val="28"/>
          <w:szCs w:val="28"/>
        </w:rPr>
        <w:t xml:space="preserve"> (Рециклинговая компания)</w:t>
      </w:r>
      <w:r w:rsidRPr="00DF2C23">
        <w:rPr>
          <w:rFonts w:ascii="Times New Roman" w:hAnsi="Times New Roman" w:cs="Times New Roman"/>
          <w:sz w:val="28"/>
          <w:szCs w:val="28"/>
        </w:rPr>
        <w:t>, отход</w:t>
      </w:r>
      <w:r w:rsidR="009C022F">
        <w:rPr>
          <w:rFonts w:ascii="Times New Roman" w:hAnsi="Times New Roman" w:cs="Times New Roman"/>
          <w:sz w:val="28"/>
          <w:szCs w:val="28"/>
        </w:rPr>
        <w:t>ы вывозятся на Канский полигон.</w:t>
      </w:r>
    </w:p>
    <w:p w:rsidR="008D12C3" w:rsidRPr="008D12C3" w:rsidRDefault="008D53B9" w:rsidP="001317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>Согласно Территориальной схемы обращения с отходами, в том числе с твердыми коммунальными отходами, на территории Красноярского края в Абанском районе в 2024 году планируется строительство объекта размещения.</w:t>
      </w:r>
      <w:r w:rsidR="008D12C3">
        <w:rPr>
          <w:rFonts w:ascii="Times New Roman" w:hAnsi="Times New Roman" w:cs="Times New Roman"/>
          <w:sz w:val="28"/>
          <w:szCs w:val="28"/>
        </w:rPr>
        <w:t xml:space="preserve"> В настоящее время разрабатывается проект.</w:t>
      </w:r>
    </w:p>
    <w:p w:rsidR="00CE4E58" w:rsidRDefault="008D53B9" w:rsidP="00ED4088">
      <w:pPr>
        <w:tabs>
          <w:tab w:val="left" w:pos="0"/>
        </w:tabs>
        <w:autoSpaceDE w:val="0"/>
        <w:autoSpaceDN w:val="0"/>
        <w:adjustRightInd w:val="0"/>
        <w:spacing w:after="0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F2C23">
        <w:rPr>
          <w:rFonts w:ascii="Times New Roman" w:hAnsi="Times New Roman" w:cs="Times New Roman"/>
          <w:sz w:val="28"/>
          <w:szCs w:val="28"/>
        </w:rPr>
        <w:t>На территории Абанского района в 2013 году Краевым Государственным бюджетным учреждением «Управление капитального строительства» построен и введен в эксплуатацию скотомогильник (биотермическая яма - круглая в плане с внутренним размером 3,0 м, или 4,7м2, глубиной 9,850м. мощностью 280 тон, по адресу: Красноярский край, Абанский район, в 1,1 км северо-западнее п. Абан и передан на обслуживание в Абанский отдел ветеринарии, так как законом Красноярского края возложены функции по содержанию, эксплуатации и капитальному ремонту скотомогильников (биотермических ям) на учреждения ветеринарии, подведомственные службе по ветеринарному надзору Красноярского края. Биологические отходы вывозятся на скотомогильник (биотермическую яму).</w:t>
      </w:r>
    </w:p>
    <w:p w:rsidR="00ED4088" w:rsidRDefault="00ED4088" w:rsidP="00ED4088">
      <w:pPr>
        <w:tabs>
          <w:tab w:val="left" w:pos="0"/>
        </w:tabs>
        <w:autoSpaceDE w:val="0"/>
        <w:autoSpaceDN w:val="0"/>
        <w:adjustRightInd w:val="0"/>
        <w:spacing w:after="0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4F4E79" w:rsidRDefault="008D53B9" w:rsidP="00ED40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4E79">
        <w:rPr>
          <w:rFonts w:ascii="Times New Roman" w:hAnsi="Times New Roman" w:cs="Times New Roman"/>
          <w:sz w:val="28"/>
          <w:szCs w:val="28"/>
          <w:u w:val="single"/>
        </w:rPr>
        <w:lastRenderedPageBreak/>
        <w:t>В имущественной сфере</w:t>
      </w:r>
    </w:p>
    <w:p w:rsidR="008D53B9" w:rsidRPr="004F4E79" w:rsidRDefault="008D53B9" w:rsidP="00E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4F4E79" w:rsidRDefault="00070E8C" w:rsidP="00ED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27.12.2019 № 485-ФЗ «О внесении изменений в Федеральный закон «О государственных и муниципальных унитарных предприятиях»</w:t>
      </w:r>
      <w:r w:rsidR="00E1291A">
        <w:rPr>
          <w:rFonts w:ascii="Times New Roman" w:hAnsi="Times New Roman" w:cs="Times New Roman"/>
          <w:sz w:val="28"/>
          <w:szCs w:val="28"/>
        </w:rPr>
        <w:t xml:space="preserve"> унитарные предприятия, осуществляющие деятельность на товарных рынках, подлежат ликвидации до 01.01.2025.</w:t>
      </w:r>
    </w:p>
    <w:p w:rsidR="008D53B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D15277" w:rsidRDefault="008D53B9" w:rsidP="00BC4F15">
      <w:pPr>
        <w:pStyle w:val="a3"/>
        <w:spacing w:after="0" w:line="240" w:lineRule="auto"/>
        <w:ind w:left="1058"/>
        <w:jc w:val="center"/>
        <w:rPr>
          <w:rFonts w:ascii="Times New Roman" w:hAnsi="Times New Roman" w:cs="Times New Roman"/>
          <w:sz w:val="28"/>
          <w:szCs w:val="28"/>
        </w:rPr>
      </w:pPr>
      <w:r w:rsidRPr="00D15277">
        <w:rPr>
          <w:rFonts w:ascii="Times New Roman" w:hAnsi="Times New Roman" w:cs="Times New Roman"/>
          <w:sz w:val="28"/>
          <w:szCs w:val="28"/>
        </w:rPr>
        <w:t>2.2. Доля хозяйствующих субъектов частной формы собственности в соответствующей отрасли (сфере, товарном рынке).</w:t>
      </w:r>
    </w:p>
    <w:p w:rsidR="008D53B9" w:rsidRDefault="008D53B9" w:rsidP="00BA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567"/>
        <w:gridCol w:w="5954"/>
        <w:gridCol w:w="2835"/>
      </w:tblGrid>
      <w:tr w:rsidR="008D53B9" w:rsidRPr="00AB541A" w:rsidTr="009C02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22F" w:rsidRDefault="008D53B9" w:rsidP="009C0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D53B9" w:rsidRPr="00FE7B56" w:rsidRDefault="008D53B9" w:rsidP="009C0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95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Исходная фактическая информация (в том числе числовая), по состоянию на 01.01.20</w:t>
            </w:r>
            <w:r w:rsidR="0099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D53B9" w:rsidRPr="00AB541A" w:rsidTr="009C022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53B9" w:rsidRPr="00AB541A" w:rsidTr="009C022F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tabs>
                <w:tab w:val="center" w:pos="1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3B9" w:rsidRPr="00DE1C40" w:rsidRDefault="00995DF1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DE1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53B9" w:rsidRPr="00AB541A" w:rsidTr="009C022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70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DE1C40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E1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53B9" w:rsidRPr="00AB541A" w:rsidTr="009C022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Default="008D53B9" w:rsidP="00970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FE7B56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DE1C40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53B9" w:rsidRPr="00AB541A" w:rsidTr="009C022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E4320A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D53B9" w:rsidRDefault="008D53B9" w:rsidP="00BA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0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8D53B9" w:rsidRPr="00A50D26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Абанском районе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розничную торговлю лекарственными препаратами осуществляют </w:t>
      </w:r>
      <w:r w:rsidR="00995D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аптечны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негосударственные организации.</w:t>
      </w:r>
    </w:p>
    <w:p w:rsidR="008D53B9" w:rsidRPr="00A50D26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3B9" w:rsidRPr="00A50D26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Ритуальные услуги</w:t>
      </w:r>
    </w:p>
    <w:p w:rsidR="008D53B9" w:rsidRPr="00A50D26" w:rsidRDefault="008D53B9" w:rsidP="00DE1C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действуют организации, оказывающие похоронные услуги 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 xml:space="preserve"> единиц, из них: организации частной формы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50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Оценивая текущее состояние данного направления деятельности, потребность в данных услугах полностью удовлетворена.</w:t>
      </w:r>
    </w:p>
    <w:p w:rsidR="008D53B9" w:rsidRPr="00565D25" w:rsidRDefault="008D53B9" w:rsidP="00DE1C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D53B9" w:rsidRPr="00C339BF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9BF">
        <w:rPr>
          <w:rFonts w:ascii="Times New Roman" w:hAnsi="Times New Roman" w:cs="Times New Roman"/>
          <w:i/>
          <w:iCs/>
          <w:sz w:val="28"/>
          <w:szCs w:val="28"/>
        </w:rPr>
        <w:t>Перевозки пассажиров  автомобильным транспортом по муниципальным мар</w:t>
      </w:r>
      <w:r w:rsidR="00995DF1">
        <w:rPr>
          <w:rFonts w:ascii="Times New Roman" w:hAnsi="Times New Roman" w:cs="Times New Roman"/>
          <w:i/>
          <w:iCs/>
          <w:sz w:val="28"/>
          <w:szCs w:val="28"/>
        </w:rPr>
        <w:t>шрутам регулярных перевозок</w:t>
      </w:r>
    </w:p>
    <w:p w:rsidR="008D53B9" w:rsidRPr="00981814" w:rsidRDefault="008D53B9" w:rsidP="009818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83">
        <w:rPr>
          <w:rFonts w:ascii="Times New Roman" w:hAnsi="Times New Roman" w:cs="Times New Roman"/>
          <w:sz w:val="28"/>
          <w:szCs w:val="28"/>
        </w:rPr>
        <w:t>В районе деятельность в сфере перевозки пассажиров автомобильным транспортом по муниципальным маршрутам регулярных перевозок осуществляет 1 организация частной формы собственности.</w:t>
      </w:r>
      <w:r w:rsidRPr="00981814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981814">
        <w:rPr>
          <w:rFonts w:ascii="Times New Roman" w:hAnsi="Times New Roman" w:cs="Times New Roman"/>
          <w:sz w:val="28"/>
          <w:szCs w:val="28"/>
        </w:rPr>
        <w:t xml:space="preserve">Количество перевезенных пассажиров на </w:t>
      </w:r>
      <w:r w:rsidR="00782E95" w:rsidRPr="00782E95">
        <w:rPr>
          <w:rFonts w:ascii="Times New Roman" w:hAnsi="Times New Roman" w:cs="Times New Roman"/>
          <w:sz w:val="28"/>
          <w:szCs w:val="28"/>
        </w:rPr>
        <w:t>01.01.2020</w:t>
      </w:r>
      <w:r w:rsidRPr="00782E95">
        <w:rPr>
          <w:rFonts w:ascii="Times New Roman" w:hAnsi="Times New Roman" w:cs="Times New Roman"/>
          <w:sz w:val="28"/>
          <w:szCs w:val="28"/>
        </w:rPr>
        <w:t xml:space="preserve"> </w:t>
      </w:r>
      <w:r w:rsidR="00782E95" w:rsidRPr="00782E95">
        <w:rPr>
          <w:rFonts w:ascii="Times New Roman" w:hAnsi="Times New Roman" w:cs="Times New Roman"/>
          <w:sz w:val="28"/>
          <w:szCs w:val="28"/>
        </w:rPr>
        <w:t>310,2</w:t>
      </w:r>
      <w:r w:rsidRPr="00782E95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8D53B9" w:rsidRPr="00A50D26" w:rsidRDefault="008D53B9" w:rsidP="00840F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D26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Ремонт автотранспортных средств</w:t>
      </w:r>
    </w:p>
    <w:p w:rsidR="008D53B9" w:rsidRPr="00840F83" w:rsidRDefault="008D53B9" w:rsidP="001B5E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83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ремонтом автотранспортных средств занимается </w:t>
      </w:r>
      <w:r w:rsidR="008D12C3" w:rsidRPr="008D12C3">
        <w:rPr>
          <w:rFonts w:ascii="Times New Roman" w:hAnsi="Times New Roman" w:cs="Times New Roman"/>
          <w:sz w:val="28"/>
          <w:szCs w:val="28"/>
        </w:rPr>
        <w:t>6</w:t>
      </w:r>
      <w:r w:rsidRPr="008D12C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840F83">
        <w:rPr>
          <w:rFonts w:ascii="Times New Roman" w:hAnsi="Times New Roman" w:cs="Times New Roman"/>
          <w:sz w:val="28"/>
          <w:szCs w:val="28"/>
        </w:rPr>
        <w:t xml:space="preserve"> частной формы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(1-ООО, </w:t>
      </w:r>
      <w:r w:rsidR="008D1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-ИП)</w:t>
      </w:r>
      <w:r w:rsidRPr="00840F83">
        <w:rPr>
          <w:rFonts w:ascii="Times New Roman" w:hAnsi="Times New Roman" w:cs="Times New Roman"/>
          <w:sz w:val="28"/>
          <w:szCs w:val="28"/>
        </w:rPr>
        <w:t>.</w:t>
      </w:r>
    </w:p>
    <w:p w:rsidR="008D53B9" w:rsidRDefault="008D53B9" w:rsidP="001B5E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830E4F" w:rsidRDefault="009C022F" w:rsidP="009C022F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D53B9" w:rsidRPr="00830E4F">
        <w:rPr>
          <w:rFonts w:ascii="Times New Roman" w:hAnsi="Times New Roman" w:cs="Times New Roman"/>
          <w:sz w:val="28"/>
          <w:szCs w:val="28"/>
        </w:rPr>
        <w:t>. Характеристика основных административных и экономических барьеров входа на соответствующий товарный рынок.</w:t>
      </w:r>
    </w:p>
    <w:p w:rsidR="008D53B9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 xml:space="preserve">В районе действует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DF1">
        <w:rPr>
          <w:rFonts w:ascii="Times New Roman" w:hAnsi="Times New Roman" w:cs="Times New Roman"/>
          <w:sz w:val="28"/>
          <w:szCs w:val="28"/>
        </w:rPr>
        <w:t>1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мал</w:t>
      </w:r>
      <w:r w:rsidR="0020661F">
        <w:rPr>
          <w:rFonts w:ascii="Times New Roman" w:hAnsi="Times New Roman" w:cs="Times New Roman"/>
          <w:sz w:val="28"/>
          <w:szCs w:val="28"/>
        </w:rPr>
        <w:t>ое</w:t>
      </w:r>
      <w:r w:rsidRPr="00BE531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0661F">
        <w:rPr>
          <w:rFonts w:ascii="Times New Roman" w:hAnsi="Times New Roman" w:cs="Times New Roman"/>
          <w:sz w:val="28"/>
          <w:szCs w:val="28"/>
        </w:rPr>
        <w:t>е</w:t>
      </w:r>
      <w:r w:rsidRPr="00BE531F">
        <w:rPr>
          <w:rFonts w:ascii="Times New Roman" w:hAnsi="Times New Roman" w:cs="Times New Roman"/>
          <w:sz w:val="28"/>
          <w:szCs w:val="28"/>
        </w:rPr>
        <w:t xml:space="preserve"> со статусом юридического лица и </w:t>
      </w:r>
      <w:r w:rsidR="00995DF1">
        <w:rPr>
          <w:rFonts w:ascii="Times New Roman" w:hAnsi="Times New Roman" w:cs="Times New Roman"/>
          <w:sz w:val="28"/>
          <w:szCs w:val="28"/>
        </w:rPr>
        <w:t>346</w:t>
      </w:r>
      <w:r w:rsidRPr="00BE531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Наибольший удельный вес в малом предпринимательстве занимает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995DF1">
        <w:rPr>
          <w:rFonts w:ascii="Times New Roman" w:hAnsi="Times New Roman" w:cs="Times New Roman"/>
          <w:sz w:val="28"/>
          <w:szCs w:val="28"/>
        </w:rPr>
        <w:t>.</w:t>
      </w:r>
    </w:p>
    <w:p w:rsidR="008D53B9" w:rsidRPr="00BE531F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на 1000</w:t>
      </w:r>
      <w:r w:rsidR="00995DF1">
        <w:rPr>
          <w:rFonts w:ascii="Times New Roman" w:hAnsi="Times New Roman" w:cs="Times New Roman"/>
          <w:sz w:val="28"/>
          <w:szCs w:val="28"/>
        </w:rPr>
        <w:t>0 человек населения района в 2020</w:t>
      </w:r>
      <w:r w:rsidRPr="00BE531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D1AC5">
        <w:rPr>
          <w:rFonts w:ascii="Times New Roman" w:hAnsi="Times New Roman" w:cs="Times New Roman"/>
          <w:sz w:val="28"/>
          <w:szCs w:val="28"/>
        </w:rPr>
        <w:t>208,14</w:t>
      </w:r>
      <w:r w:rsidRPr="00BE531F">
        <w:rPr>
          <w:rFonts w:ascii="Times New Roman" w:hAnsi="Times New Roman" w:cs="Times New Roman"/>
          <w:sz w:val="28"/>
          <w:szCs w:val="28"/>
        </w:rPr>
        <w:t xml:space="preserve"> 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</w:t>
      </w:r>
      <w:r w:rsidR="00DD1AC5">
        <w:rPr>
          <w:rFonts w:ascii="Times New Roman" w:hAnsi="Times New Roman" w:cs="Times New Roman"/>
          <w:sz w:val="28"/>
          <w:szCs w:val="28"/>
        </w:rPr>
        <w:t xml:space="preserve"> предприятий и организаций в 2020</w:t>
      </w:r>
      <w:r w:rsidRPr="00BE531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D1AC5">
        <w:rPr>
          <w:rFonts w:ascii="Times New Roman" w:hAnsi="Times New Roman" w:cs="Times New Roman"/>
          <w:sz w:val="28"/>
          <w:szCs w:val="28"/>
        </w:rPr>
        <w:t>36,95 %</w:t>
      </w:r>
      <w:r w:rsidRPr="00BE531F">
        <w:rPr>
          <w:rFonts w:ascii="Times New Roman" w:hAnsi="Times New Roman" w:cs="Times New Roman"/>
          <w:sz w:val="28"/>
          <w:szCs w:val="28"/>
        </w:rPr>
        <w:t>.</w:t>
      </w:r>
    </w:p>
    <w:p w:rsidR="008D53B9" w:rsidRPr="00BE531F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>Оборот розничной торговли в сфере м</w:t>
      </w:r>
      <w:r w:rsidR="00DD1AC5">
        <w:rPr>
          <w:rFonts w:ascii="Times New Roman" w:hAnsi="Times New Roman" w:cs="Times New Roman"/>
          <w:sz w:val="28"/>
          <w:szCs w:val="28"/>
        </w:rPr>
        <w:t>алого предпринимательства за 2020</w:t>
      </w:r>
      <w:r w:rsidRPr="00BE531F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D1AC5" w:rsidRPr="00DD1AC5">
        <w:rPr>
          <w:rFonts w:ascii="Times New Roman" w:hAnsi="Times New Roman" w:cs="Times New Roman"/>
          <w:sz w:val="28"/>
          <w:szCs w:val="28"/>
        </w:rPr>
        <w:t>1</w:t>
      </w:r>
      <w:r w:rsidR="00DD1AC5">
        <w:rPr>
          <w:rFonts w:ascii="Times New Roman" w:hAnsi="Times New Roman" w:cs="Times New Roman"/>
          <w:sz w:val="28"/>
          <w:szCs w:val="28"/>
        </w:rPr>
        <w:t> </w:t>
      </w:r>
      <w:r w:rsidR="00DD1AC5" w:rsidRPr="00DD1AC5">
        <w:rPr>
          <w:rFonts w:ascii="Times New Roman" w:hAnsi="Times New Roman" w:cs="Times New Roman"/>
          <w:sz w:val="28"/>
          <w:szCs w:val="28"/>
        </w:rPr>
        <w:t>531</w:t>
      </w:r>
      <w:r w:rsidR="00DD1AC5">
        <w:rPr>
          <w:rFonts w:ascii="Times New Roman" w:hAnsi="Times New Roman" w:cs="Times New Roman"/>
          <w:sz w:val="28"/>
          <w:szCs w:val="28"/>
        </w:rPr>
        <w:t xml:space="preserve"> </w:t>
      </w:r>
      <w:r w:rsidR="00DD1AC5" w:rsidRPr="00DD1AC5">
        <w:rPr>
          <w:rFonts w:ascii="Times New Roman" w:hAnsi="Times New Roman" w:cs="Times New Roman"/>
          <w:sz w:val="28"/>
          <w:szCs w:val="28"/>
        </w:rPr>
        <w:t>160,7</w:t>
      </w:r>
      <w:r w:rsidR="00DD1AC5">
        <w:rPr>
          <w:rFonts w:ascii="Times New Roman" w:hAnsi="Times New Roman" w:cs="Times New Roman"/>
          <w:sz w:val="28"/>
          <w:szCs w:val="28"/>
        </w:rPr>
        <w:t xml:space="preserve"> </w:t>
      </w:r>
      <w:r w:rsidRPr="00BE531F">
        <w:rPr>
          <w:rFonts w:ascii="Times New Roman" w:hAnsi="Times New Roman" w:cs="Times New Roman"/>
          <w:sz w:val="28"/>
          <w:szCs w:val="28"/>
        </w:rPr>
        <w:t>млн. руб.</w:t>
      </w:r>
    </w:p>
    <w:p w:rsidR="008D53B9" w:rsidRPr="00BE531F" w:rsidRDefault="00DD1AC5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D53B9" w:rsidRPr="00BE531F">
        <w:rPr>
          <w:rFonts w:ascii="Times New Roman" w:hAnsi="Times New Roman" w:cs="Times New Roman"/>
          <w:sz w:val="28"/>
          <w:szCs w:val="28"/>
        </w:rPr>
        <w:t xml:space="preserve"> году средн</w:t>
      </w:r>
      <w:r w:rsidR="008D53B9">
        <w:rPr>
          <w:rFonts w:ascii="Times New Roman" w:hAnsi="Times New Roman" w:cs="Times New Roman"/>
          <w:sz w:val="28"/>
          <w:szCs w:val="28"/>
        </w:rPr>
        <w:t xml:space="preserve">емесячная </w:t>
      </w:r>
      <w:r w:rsidR="008D53B9" w:rsidRPr="00BE531F">
        <w:rPr>
          <w:rFonts w:ascii="Times New Roman" w:hAnsi="Times New Roman" w:cs="Times New Roman"/>
          <w:sz w:val="28"/>
          <w:szCs w:val="28"/>
        </w:rPr>
        <w:t xml:space="preserve">зарплата работников малых предприятий составила </w:t>
      </w:r>
      <w:r>
        <w:rPr>
          <w:rFonts w:ascii="Times New Roman" w:hAnsi="Times New Roman" w:cs="Times New Roman"/>
          <w:sz w:val="28"/>
          <w:szCs w:val="28"/>
        </w:rPr>
        <w:t>16610,00</w:t>
      </w:r>
      <w:r w:rsidR="008D53B9" w:rsidRPr="00BE531F">
        <w:rPr>
          <w:rFonts w:ascii="Times New Roman" w:hAnsi="Times New Roman" w:cs="Times New Roman"/>
          <w:sz w:val="28"/>
          <w:szCs w:val="28"/>
        </w:rPr>
        <w:t xml:space="preserve"> рублей в сравнении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D53B9" w:rsidRPr="00BE531F">
        <w:rPr>
          <w:rFonts w:ascii="Times New Roman" w:hAnsi="Times New Roman" w:cs="Times New Roman"/>
          <w:sz w:val="28"/>
          <w:szCs w:val="28"/>
        </w:rPr>
        <w:t xml:space="preserve"> годом (</w:t>
      </w:r>
      <w:r>
        <w:rPr>
          <w:rFonts w:ascii="Times New Roman" w:hAnsi="Times New Roman" w:cs="Times New Roman"/>
          <w:sz w:val="28"/>
          <w:szCs w:val="28"/>
        </w:rPr>
        <w:t>15185,00</w:t>
      </w:r>
      <w:r w:rsidR="008D53B9" w:rsidRPr="00BE531F">
        <w:rPr>
          <w:rFonts w:ascii="Times New Roman" w:hAnsi="Times New Roman" w:cs="Times New Roman"/>
          <w:sz w:val="28"/>
          <w:szCs w:val="28"/>
        </w:rPr>
        <w:t xml:space="preserve"> рублей) произошло увеличение заработной платы на </w:t>
      </w:r>
      <w:r>
        <w:rPr>
          <w:rFonts w:ascii="Times New Roman" w:hAnsi="Times New Roman" w:cs="Times New Roman"/>
          <w:sz w:val="28"/>
          <w:szCs w:val="28"/>
        </w:rPr>
        <w:t>9,4</w:t>
      </w:r>
      <w:r w:rsidR="008D53B9" w:rsidRPr="00BE531F">
        <w:rPr>
          <w:rFonts w:ascii="Times New Roman" w:hAnsi="Times New Roman" w:cs="Times New Roman"/>
          <w:sz w:val="28"/>
          <w:szCs w:val="28"/>
        </w:rPr>
        <w:t>%.</w:t>
      </w:r>
    </w:p>
    <w:p w:rsidR="008D53B9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F">
        <w:rPr>
          <w:rFonts w:ascii="Times New Roman" w:hAnsi="Times New Roman" w:cs="Times New Roman"/>
          <w:sz w:val="28"/>
          <w:szCs w:val="28"/>
        </w:rPr>
        <w:t>Среднесписочная численность ра</w:t>
      </w:r>
      <w:r w:rsidR="00DD1AC5">
        <w:rPr>
          <w:rFonts w:ascii="Times New Roman" w:hAnsi="Times New Roman" w:cs="Times New Roman"/>
          <w:sz w:val="28"/>
          <w:szCs w:val="28"/>
        </w:rPr>
        <w:t>ботников малых предприятий в 2020</w:t>
      </w:r>
      <w:r w:rsidRPr="00BE531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D1AC5">
        <w:rPr>
          <w:rFonts w:ascii="Times New Roman" w:hAnsi="Times New Roman" w:cs="Times New Roman"/>
          <w:sz w:val="28"/>
          <w:szCs w:val="28"/>
        </w:rPr>
        <w:t>605 человек.</w:t>
      </w:r>
    </w:p>
    <w:p w:rsidR="008D53B9" w:rsidRPr="00AA6602" w:rsidRDefault="008D53B9" w:rsidP="00CD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BE531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малого бизнеса (юридические лица) в 20</w:t>
      </w:r>
      <w:r w:rsidR="00DD1AC5">
        <w:rPr>
          <w:rFonts w:ascii="Times New Roman" w:hAnsi="Times New Roman" w:cs="Times New Roman"/>
          <w:sz w:val="28"/>
          <w:szCs w:val="28"/>
        </w:rPr>
        <w:t>20</w:t>
      </w:r>
      <w:r w:rsidRPr="00BE531F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D1AC5" w:rsidRPr="00DD1AC5">
        <w:rPr>
          <w:rFonts w:ascii="Times New Roman" w:hAnsi="Times New Roman" w:cs="Times New Roman"/>
          <w:sz w:val="28"/>
          <w:szCs w:val="28"/>
        </w:rPr>
        <w:t>1</w:t>
      </w:r>
      <w:r w:rsidR="00DD1AC5">
        <w:rPr>
          <w:rFonts w:ascii="Times New Roman" w:hAnsi="Times New Roman" w:cs="Times New Roman"/>
          <w:sz w:val="28"/>
          <w:szCs w:val="28"/>
        </w:rPr>
        <w:t> </w:t>
      </w:r>
      <w:r w:rsidR="00DD1AC5" w:rsidRPr="00DD1AC5">
        <w:rPr>
          <w:rFonts w:ascii="Times New Roman" w:hAnsi="Times New Roman" w:cs="Times New Roman"/>
          <w:sz w:val="28"/>
          <w:szCs w:val="28"/>
        </w:rPr>
        <w:t>073</w:t>
      </w:r>
      <w:r w:rsidR="00A71668">
        <w:rPr>
          <w:rFonts w:ascii="Times New Roman" w:hAnsi="Times New Roman" w:cs="Times New Roman"/>
          <w:sz w:val="28"/>
          <w:szCs w:val="28"/>
        </w:rPr>
        <w:t> </w:t>
      </w:r>
      <w:r w:rsidR="00DD1AC5" w:rsidRPr="00DD1AC5">
        <w:rPr>
          <w:rFonts w:ascii="Times New Roman" w:hAnsi="Times New Roman" w:cs="Times New Roman"/>
          <w:sz w:val="28"/>
          <w:szCs w:val="28"/>
        </w:rPr>
        <w:t>156</w:t>
      </w:r>
      <w:r w:rsidR="00A71668">
        <w:rPr>
          <w:rFonts w:ascii="Times New Roman" w:hAnsi="Times New Roman" w:cs="Times New Roman"/>
          <w:sz w:val="28"/>
          <w:szCs w:val="28"/>
        </w:rPr>
        <w:t>,00</w:t>
      </w:r>
      <w:r w:rsidR="00DD1AC5">
        <w:rPr>
          <w:rFonts w:ascii="Times New Roman" w:hAnsi="Times New Roman" w:cs="Times New Roman"/>
          <w:sz w:val="28"/>
          <w:szCs w:val="28"/>
        </w:rPr>
        <w:t xml:space="preserve"> </w:t>
      </w:r>
      <w:r w:rsidRPr="00BE531F">
        <w:rPr>
          <w:rFonts w:ascii="Times New Roman" w:hAnsi="Times New Roman" w:cs="Times New Roman"/>
          <w:sz w:val="28"/>
          <w:szCs w:val="28"/>
        </w:rPr>
        <w:t>млн. руб. по сравнению с 201</w:t>
      </w:r>
      <w:r w:rsidR="00DD1AC5">
        <w:rPr>
          <w:rFonts w:ascii="Times New Roman" w:hAnsi="Times New Roman" w:cs="Times New Roman"/>
          <w:sz w:val="28"/>
          <w:szCs w:val="28"/>
        </w:rPr>
        <w:t>9</w:t>
      </w:r>
      <w:r w:rsidRPr="00BE531F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DD1AC5" w:rsidRPr="00DD1AC5">
        <w:rPr>
          <w:rFonts w:ascii="Times New Roman" w:hAnsi="Times New Roman" w:cs="Times New Roman"/>
          <w:sz w:val="28"/>
          <w:szCs w:val="28"/>
        </w:rPr>
        <w:t>777631</w:t>
      </w:r>
      <w:r w:rsidR="00A71668">
        <w:rPr>
          <w:rFonts w:ascii="Times New Roman" w:hAnsi="Times New Roman" w:cs="Times New Roman"/>
          <w:sz w:val="28"/>
          <w:szCs w:val="28"/>
        </w:rPr>
        <w:t xml:space="preserve">,00 </w:t>
      </w:r>
      <w:r w:rsidRPr="00BE531F">
        <w:rPr>
          <w:rFonts w:ascii="Times New Roman" w:hAnsi="Times New Roman" w:cs="Times New Roman"/>
          <w:sz w:val="28"/>
          <w:szCs w:val="28"/>
        </w:rPr>
        <w:t xml:space="preserve">млн. руб.)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DD1AC5">
        <w:rPr>
          <w:rFonts w:ascii="Times New Roman" w:hAnsi="Times New Roman" w:cs="Times New Roman"/>
          <w:sz w:val="28"/>
          <w:szCs w:val="28"/>
        </w:rPr>
        <w:t>38</w:t>
      </w:r>
      <w:r w:rsidRPr="00BE531F">
        <w:rPr>
          <w:rFonts w:ascii="Times New Roman" w:hAnsi="Times New Roman" w:cs="Times New Roman"/>
          <w:sz w:val="28"/>
          <w:szCs w:val="28"/>
        </w:rPr>
        <w:t>%. В структуре (</w:t>
      </w: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 w:rsidRPr="00BE531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531F">
        <w:rPr>
          <w:rFonts w:ascii="Times New Roman" w:hAnsi="Times New Roman" w:cs="Times New Roman"/>
          <w:sz w:val="28"/>
          <w:szCs w:val="28"/>
        </w:rPr>
        <w:t xml:space="preserve"> малого бизнеса) наибольший удельный вес (</w:t>
      </w:r>
      <w:r w:rsidR="00A71668">
        <w:rPr>
          <w:rFonts w:ascii="Times New Roman" w:hAnsi="Times New Roman" w:cs="Times New Roman"/>
          <w:sz w:val="28"/>
          <w:szCs w:val="28"/>
        </w:rPr>
        <w:t>28,3</w:t>
      </w:r>
      <w:r w:rsidRPr="00BE531F">
        <w:rPr>
          <w:rFonts w:ascii="Times New Roman" w:hAnsi="Times New Roman" w:cs="Times New Roman"/>
          <w:sz w:val="28"/>
          <w:szCs w:val="28"/>
        </w:rPr>
        <w:t>%) приходится на отрасль «</w:t>
      </w:r>
      <w:r>
        <w:rPr>
          <w:rFonts w:ascii="Times New Roman" w:hAnsi="Times New Roman" w:cs="Times New Roman"/>
          <w:sz w:val="28"/>
          <w:szCs w:val="28"/>
        </w:rPr>
        <w:t>Сельское лесное, хозяйство, охота».</w:t>
      </w:r>
      <w:r w:rsidRPr="00BE531F">
        <w:rPr>
          <w:rFonts w:ascii="Times New Roman" w:hAnsi="Times New Roman" w:cs="Times New Roman"/>
          <w:sz w:val="28"/>
          <w:szCs w:val="28"/>
        </w:rPr>
        <w:t xml:space="preserve"> Стабильному росту малого бизнеса способствуют инвестиционные вложения.</w:t>
      </w:r>
    </w:p>
    <w:p w:rsidR="008D53B9" w:rsidRPr="00DE7BD6" w:rsidRDefault="008D53B9" w:rsidP="001B2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6">
        <w:rPr>
          <w:rFonts w:ascii="Times New Roman" w:hAnsi="Times New Roman" w:cs="Times New Roman"/>
          <w:sz w:val="28"/>
          <w:szCs w:val="28"/>
        </w:rPr>
        <w:t>Оценка состояния конкуренции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8D53B9" w:rsidRPr="00DE7BD6" w:rsidRDefault="008D53B9" w:rsidP="001B2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D6">
        <w:rPr>
          <w:rFonts w:ascii="Times New Roman" w:hAnsi="Times New Roman" w:cs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Эти процессы сопровождаются замедленными темпами приватизации, наличием у организаций с государственным участием значительного количества непрофильных активов и медленными темпами их реализации.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В условиях реальной возможности государственного воздействия на активизацию экономических процессов остаются не решенными системные </w:t>
      </w:r>
      <w:r w:rsidRPr="00D12477">
        <w:rPr>
          <w:rFonts w:ascii="Times New Roman" w:hAnsi="Times New Roman" w:cs="Times New Roman"/>
          <w:sz w:val="28"/>
          <w:szCs w:val="28"/>
        </w:rPr>
        <w:lastRenderedPageBreak/>
        <w:t>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Ключевые показатели деятельности малого и среднего бизнеса в Российской Федерации, состояние бизнес - среды и региональные разрывы в условиях для ведения бизнеса, сложности доступа к кредитным средствам и многие другие факторы демонстрируют необходимость поиска новых методов оказания государственной поддержки малому бизнесу.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Важнейшим фактором, сдерживающим развитие экономических процессов является состояние системы тарифного регулирования, оказывающего решающее значение на все сферы деятельности.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Ключевыми проблемами, препятствующими развитию экономики, конкуренции, повышению качества товаров и снижения их стоимости для потребителя, прежде всего, являются: сохранение государственно-монополистических тенденций в экономике; картелизация российской экономики; системные проблемы законодательства о закупках, об обязательных торгах при передаче прав на государственное и муниципальное имущество, в том числе на концессионной основе; несовершенство системы тарифного регулирования.</w:t>
      </w:r>
    </w:p>
    <w:p w:rsidR="008D53B9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Экспертный совет при Правительстве Российской Федерации обращает внимание на проблему отсутствия полной и достоверной информации об имуществе унитарных предприятий, их финансово-хозяйственной деятельности, особенно о муници</w:t>
      </w:r>
      <w:r w:rsidR="009C022F">
        <w:rPr>
          <w:rFonts w:ascii="Times New Roman" w:hAnsi="Times New Roman" w:cs="Times New Roman"/>
          <w:sz w:val="28"/>
          <w:szCs w:val="28"/>
        </w:rPr>
        <w:t>пальных унитарных предприятиях.</w:t>
      </w:r>
    </w:p>
    <w:p w:rsidR="008D53B9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Также особенности организационно-правовой формы (унитарная организация) и закрепления имущества (хозяйственное ведение) обуславливают неэффективность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 xml:space="preserve">Кроме того, по мнению </w:t>
      </w:r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Pr="00D12477">
        <w:rPr>
          <w:rFonts w:ascii="Times New Roman" w:hAnsi="Times New Roman" w:cs="Times New Roman"/>
          <w:sz w:val="28"/>
          <w:szCs w:val="28"/>
        </w:rPr>
        <w:t>, именно участие унитарных предприятий в хозяйственной деятельности оказывает наиболее негативное влияние на конкуренцию на локальных рынках.</w:t>
      </w:r>
    </w:p>
    <w:p w:rsidR="008D53B9" w:rsidRPr="00D12477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477">
        <w:rPr>
          <w:rFonts w:ascii="Times New Roman" w:hAnsi="Times New Roman" w:cs="Times New Roman"/>
          <w:sz w:val="28"/>
          <w:szCs w:val="28"/>
        </w:rPr>
        <w:t>Необходимо также обратить внимание на процесс приватизации.</w:t>
      </w:r>
    </w:p>
    <w:p w:rsidR="008D53B9" w:rsidRPr="004F4E79" w:rsidRDefault="008D53B9" w:rsidP="0014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79">
        <w:rPr>
          <w:rFonts w:ascii="Times New Roman" w:hAnsi="Times New Roman" w:cs="Times New Roman"/>
          <w:sz w:val="28"/>
          <w:szCs w:val="28"/>
        </w:rPr>
        <w:t>Таким образом, замедленные темы приватизации государственных унитарных предприятий сохраняются и в настоящее время, при этом на муниципальном уровне процессы приватизации предприятий практически отсутствуют.</w:t>
      </w:r>
    </w:p>
    <w:p w:rsidR="008D53B9" w:rsidRDefault="008D53B9" w:rsidP="0055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F35972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25">
        <w:rPr>
          <w:rFonts w:ascii="Times New Roman" w:hAnsi="Times New Roman" w:cs="Times New Roman"/>
          <w:sz w:val="28"/>
          <w:szCs w:val="28"/>
        </w:rPr>
        <w:t>В сфере здравоохранения о</w:t>
      </w:r>
      <w:r w:rsidRPr="00F35972">
        <w:rPr>
          <w:rFonts w:ascii="Times New Roman" w:hAnsi="Times New Roman" w:cs="Times New Roman"/>
          <w:sz w:val="28"/>
          <w:szCs w:val="28"/>
        </w:rPr>
        <w:t xml:space="preserve">сновными административными и экономическими барьерами входа на товарный рынок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F35972">
        <w:rPr>
          <w:rFonts w:ascii="Times New Roman" w:hAnsi="Times New Roman" w:cs="Times New Roman"/>
          <w:sz w:val="28"/>
          <w:szCs w:val="28"/>
        </w:rPr>
        <w:t>:</w:t>
      </w:r>
    </w:p>
    <w:p w:rsidR="008D53B9" w:rsidRPr="00F35972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t>дефицит квалифицированных кадров (провизоров, фармацевтов);</w:t>
      </w:r>
    </w:p>
    <w:p w:rsidR="008D53B9" w:rsidRPr="00F35972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t>высокая социальная нагрузка, снижающая рентабельность бизнеса, в том числе связанная с государственным регулированием в сфере обращения жизненно важных и необходимых лекарственных препаратов;</w:t>
      </w:r>
    </w:p>
    <w:p w:rsidR="008D53B9" w:rsidRPr="00D12477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72">
        <w:rPr>
          <w:rFonts w:ascii="Times New Roman" w:hAnsi="Times New Roman" w:cs="Times New Roman"/>
          <w:sz w:val="28"/>
          <w:szCs w:val="28"/>
        </w:rPr>
        <w:lastRenderedPageBreak/>
        <w:t>необходимость значительных инвестиций в недвижимость, логистику, технологии, маркетинг и рекламу;</w:t>
      </w:r>
    </w:p>
    <w:p w:rsidR="008D53B9" w:rsidRPr="000F1B44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44">
        <w:rPr>
          <w:rFonts w:ascii="Times New Roman" w:hAnsi="Times New Roman" w:cs="Times New Roman"/>
          <w:sz w:val="28"/>
          <w:szCs w:val="28"/>
        </w:rPr>
        <w:t>государственное регулирование торговых надбавок, требование поддержания в аптеках минимального ассортимента лекарственных препаратов, безотносительно спроса на них.</w:t>
      </w:r>
    </w:p>
    <w:p w:rsidR="008D53B9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3B9" w:rsidRPr="00830E4F" w:rsidRDefault="008D53B9" w:rsidP="000A76B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0E4F">
        <w:rPr>
          <w:rFonts w:ascii="Times New Roman" w:hAnsi="Times New Roman" w:cs="Times New Roman"/>
          <w:sz w:val="28"/>
          <w:szCs w:val="28"/>
        </w:rPr>
        <w:t>2.4.Оценка состояния конкурентной среды бизнес</w:t>
      </w:r>
      <w:r w:rsidR="00CE4E58">
        <w:rPr>
          <w:rFonts w:ascii="Times New Roman" w:hAnsi="Times New Roman" w:cs="Times New Roman"/>
          <w:sz w:val="28"/>
          <w:szCs w:val="28"/>
        </w:rPr>
        <w:t xml:space="preserve"> </w:t>
      </w:r>
      <w:r w:rsidRPr="00830E4F">
        <w:rPr>
          <w:rFonts w:ascii="Times New Roman" w:hAnsi="Times New Roman" w:cs="Times New Roman"/>
          <w:sz w:val="28"/>
          <w:szCs w:val="28"/>
        </w:rPr>
        <w:t>-</w:t>
      </w:r>
      <w:r w:rsidR="00CE4E58">
        <w:rPr>
          <w:rFonts w:ascii="Times New Roman" w:hAnsi="Times New Roman" w:cs="Times New Roman"/>
          <w:sz w:val="28"/>
          <w:szCs w:val="28"/>
        </w:rPr>
        <w:t xml:space="preserve"> </w:t>
      </w:r>
      <w:r w:rsidRPr="00830E4F">
        <w:rPr>
          <w:rFonts w:ascii="Times New Roman" w:hAnsi="Times New Roman" w:cs="Times New Roman"/>
          <w:sz w:val="28"/>
          <w:szCs w:val="28"/>
        </w:rPr>
        <w:t>объединениями и потребителями</w:t>
      </w:r>
    </w:p>
    <w:p w:rsidR="008D53B9" w:rsidRDefault="008D53B9" w:rsidP="008C554C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D53B9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детальную оценку</w:t>
      </w:r>
      <w:r w:rsidRPr="00FD5F51">
        <w:rPr>
          <w:rFonts w:ascii="Times New Roman" w:hAnsi="Times New Roman" w:cs="Times New Roman"/>
          <w:sz w:val="28"/>
          <w:szCs w:val="28"/>
        </w:rPr>
        <w:t xml:space="preserve"> состояния конкурент</w:t>
      </w:r>
      <w:r>
        <w:rPr>
          <w:rFonts w:ascii="Times New Roman" w:hAnsi="Times New Roman" w:cs="Times New Roman"/>
          <w:sz w:val="28"/>
          <w:szCs w:val="28"/>
        </w:rPr>
        <w:t>ной среды бизнес</w:t>
      </w:r>
      <w:r w:rsidR="00CE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 w:rsidRPr="00FD5F51">
        <w:rPr>
          <w:rFonts w:ascii="Times New Roman" w:hAnsi="Times New Roman" w:cs="Times New Roman"/>
          <w:sz w:val="28"/>
          <w:szCs w:val="28"/>
        </w:rPr>
        <w:t>и потребителями</w:t>
      </w:r>
      <w:r w:rsidR="00A7166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Абанско</w:t>
      </w:r>
      <w:r w:rsidR="006D48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 не представляется возможным.</w:t>
      </w:r>
    </w:p>
    <w:p w:rsidR="008D53B9" w:rsidRDefault="008D53B9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64">
        <w:rPr>
          <w:rFonts w:ascii="Times New Roman" w:hAnsi="Times New Roman" w:cs="Times New Roman"/>
          <w:sz w:val="28"/>
          <w:szCs w:val="28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1D2">
        <w:rPr>
          <w:rFonts w:ascii="Times New Roman" w:hAnsi="Times New Roman" w:cs="Times New Roman"/>
          <w:sz w:val="28"/>
          <w:szCs w:val="28"/>
        </w:rPr>
        <w:t>будет продолжена работа с бизнес сообществом:</w:t>
      </w:r>
    </w:p>
    <w:p w:rsidR="00BA01D2" w:rsidRDefault="00BA01D2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мониторинг субъектов малого и среднего предпринимательства;</w:t>
      </w:r>
    </w:p>
    <w:p w:rsidR="00BA01D2" w:rsidRDefault="00BA01D2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субъектов, заполнение опросных листов и т.д.;</w:t>
      </w:r>
    </w:p>
    <w:p w:rsidR="00BA01D2" w:rsidRDefault="00BA01D2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 Красноярского края, органами статистики и другими организациями.</w:t>
      </w:r>
    </w:p>
    <w:p w:rsidR="00BA01D2" w:rsidRPr="00FD5F51" w:rsidRDefault="00BA01D2" w:rsidP="000A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0916F4" w:rsidRDefault="008D53B9" w:rsidP="0009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F4">
        <w:rPr>
          <w:rFonts w:ascii="Times New Roman" w:hAnsi="Times New Roman" w:cs="Times New Roman"/>
          <w:sz w:val="28"/>
          <w:szCs w:val="28"/>
        </w:rPr>
        <w:t>Ключевые показатели развития конкуренции в Абанском районе до 202</w:t>
      </w:r>
      <w:r w:rsidR="0020661F">
        <w:rPr>
          <w:rFonts w:ascii="Times New Roman" w:hAnsi="Times New Roman" w:cs="Times New Roman"/>
          <w:sz w:val="28"/>
          <w:szCs w:val="28"/>
        </w:rPr>
        <w:t>5</w:t>
      </w:r>
      <w:r w:rsidRPr="000916F4">
        <w:rPr>
          <w:rFonts w:ascii="Times New Roman" w:hAnsi="Times New Roman" w:cs="Times New Roman"/>
          <w:sz w:val="28"/>
          <w:szCs w:val="28"/>
        </w:rPr>
        <w:t xml:space="preserve"> года, по годам</w:t>
      </w:r>
    </w:p>
    <w:p w:rsidR="008D53B9" w:rsidRDefault="008D53B9" w:rsidP="00193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75"/>
        <w:gridCol w:w="1374"/>
        <w:gridCol w:w="1296"/>
        <w:gridCol w:w="1296"/>
        <w:gridCol w:w="1304"/>
        <w:gridCol w:w="1296"/>
      </w:tblGrid>
      <w:tr w:rsidR="008D53B9" w:rsidRPr="00AB541A" w:rsidTr="00CE4E58">
        <w:tc>
          <w:tcPr>
            <w:tcW w:w="540" w:type="dxa"/>
            <w:vMerge w:val="restart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5" w:type="dxa"/>
            <w:vMerge w:val="restart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6276" w:type="dxa"/>
            <w:gridSpan w:val="5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D53B9" w:rsidRPr="00AB541A" w:rsidTr="00CE4E58">
        <w:tc>
          <w:tcPr>
            <w:tcW w:w="540" w:type="dxa"/>
            <w:vMerge/>
            <w:vAlign w:val="center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vAlign w:val="center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D53B9" w:rsidRPr="00AB541A" w:rsidRDefault="008D53B9" w:rsidP="005F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F47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8D53B9" w:rsidRPr="00AB541A" w:rsidRDefault="008D53B9" w:rsidP="005F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F47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8D53B9" w:rsidRPr="00AB541A" w:rsidRDefault="008D53B9" w:rsidP="005F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F4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8D53B9" w:rsidRPr="00AB541A" w:rsidRDefault="008D53B9" w:rsidP="005F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F4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8D53B9" w:rsidRPr="00AB541A" w:rsidRDefault="008D53B9" w:rsidP="005F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F4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3B9" w:rsidRPr="00AB541A" w:rsidTr="00CE4E58">
        <w:tc>
          <w:tcPr>
            <w:tcW w:w="540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414" w:type="dxa"/>
          </w:tcPr>
          <w:p w:rsidR="008D53B9" w:rsidRPr="00AB541A" w:rsidRDefault="0020661F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20661F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20661F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D53B9" w:rsidRPr="00AB541A" w:rsidRDefault="0020661F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</w:tcPr>
          <w:p w:rsidR="008D53B9" w:rsidRPr="00AB541A" w:rsidRDefault="0020661F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3B9" w:rsidRPr="00AB54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AB541A" w:rsidTr="00CE4E58">
        <w:tc>
          <w:tcPr>
            <w:tcW w:w="540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8D53B9" w:rsidRPr="00AB541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414" w:type="dxa"/>
          </w:tcPr>
          <w:p w:rsidR="008D53B9" w:rsidRPr="00AB541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8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</w:tcPr>
          <w:p w:rsidR="008D53B9" w:rsidRPr="00AB541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54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D53B9" w:rsidRPr="00E4320A" w:rsidTr="00CE4E58">
        <w:tc>
          <w:tcPr>
            <w:tcW w:w="540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8D53B9" w:rsidRPr="00E4320A" w:rsidRDefault="008D53B9" w:rsidP="0096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4" w:type="dxa"/>
          </w:tcPr>
          <w:p w:rsidR="008D53B9" w:rsidRPr="00E4320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8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2" w:type="dxa"/>
          </w:tcPr>
          <w:p w:rsidR="008D53B9" w:rsidRPr="00E4320A" w:rsidRDefault="008D53B9" w:rsidP="0096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D53B9" w:rsidRPr="00E4320A" w:rsidTr="00CE4E58">
        <w:tc>
          <w:tcPr>
            <w:tcW w:w="540" w:type="dxa"/>
          </w:tcPr>
          <w:p w:rsidR="008D53B9" w:rsidRPr="00E4320A" w:rsidRDefault="008D53B9" w:rsidP="00AB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8D53B9" w:rsidRPr="00E4320A" w:rsidRDefault="008D53B9" w:rsidP="00AB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414" w:type="dxa"/>
          </w:tcPr>
          <w:p w:rsidR="008D53B9" w:rsidRPr="00E4320A" w:rsidRDefault="008D53B9" w:rsidP="00B2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6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8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2" w:type="dxa"/>
          </w:tcPr>
          <w:p w:rsidR="008D53B9" w:rsidRPr="00E4320A" w:rsidRDefault="008D53B9" w:rsidP="00A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0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A01D2" w:rsidRDefault="00BA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B9" w:rsidRPr="003166AC" w:rsidRDefault="008D53B9" w:rsidP="001479C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6A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дорожной карты</w:t>
      </w:r>
    </w:p>
    <w:p w:rsidR="008D53B9" w:rsidRPr="00D12477" w:rsidRDefault="008D53B9" w:rsidP="0014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B9" w:rsidRPr="007B75AE" w:rsidRDefault="008D53B9" w:rsidP="00CE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5AE">
        <w:rPr>
          <w:rFonts w:ascii="Times New Roman" w:hAnsi="Times New Roman" w:cs="Times New Roman"/>
          <w:sz w:val="28"/>
          <w:szCs w:val="28"/>
          <w:u w:val="single"/>
        </w:rPr>
        <w:t>В сфере транспорта</w:t>
      </w:r>
    </w:p>
    <w:p w:rsidR="008D53B9" w:rsidRPr="007B75AE" w:rsidRDefault="008D53B9" w:rsidP="0014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Pr="007B75AE" w:rsidRDefault="008D53B9" w:rsidP="00CE4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75A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«Развитие транспортной системы Абанского района» составляет </w:t>
      </w:r>
      <w:r w:rsidR="006D139F">
        <w:rPr>
          <w:rFonts w:ascii="Times New Roman" w:hAnsi="Times New Roman" w:cs="Times New Roman"/>
          <w:sz w:val="28"/>
          <w:szCs w:val="28"/>
        </w:rPr>
        <w:t>165931,1</w:t>
      </w:r>
      <w:r w:rsidRPr="007B75A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районного бюджета составляет </w:t>
      </w:r>
      <w:r w:rsidR="00E03D97">
        <w:rPr>
          <w:rFonts w:ascii="Times New Roman" w:hAnsi="Times New Roman" w:cs="Times New Roman"/>
          <w:sz w:val="28"/>
          <w:szCs w:val="28"/>
        </w:rPr>
        <w:t>87862,0</w:t>
      </w:r>
      <w:r w:rsidRPr="007B75AE">
        <w:rPr>
          <w:rFonts w:ascii="Times New Roman" w:hAnsi="Times New Roman" w:cs="Times New Roman"/>
          <w:sz w:val="28"/>
          <w:szCs w:val="28"/>
        </w:rPr>
        <w:t xml:space="preserve"> тыс</w:t>
      </w:r>
      <w:r w:rsidR="00E03D97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E03D97" w:rsidRDefault="00E03D97" w:rsidP="00BA01D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D53B9" w:rsidRPr="001165D9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38558,5</w:t>
      </w:r>
      <w:r w:rsidR="008D53B9" w:rsidRPr="001165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1165D9" w:rsidRDefault="008D53B9" w:rsidP="00E03D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65D9">
        <w:rPr>
          <w:rFonts w:ascii="Times New Roman" w:hAnsi="Times New Roman" w:cs="Times New Roman"/>
          <w:sz w:val="28"/>
          <w:szCs w:val="28"/>
        </w:rPr>
        <w:t>202</w:t>
      </w:r>
      <w:r w:rsidR="00E03D97">
        <w:rPr>
          <w:rFonts w:ascii="Times New Roman" w:hAnsi="Times New Roman" w:cs="Times New Roman"/>
          <w:sz w:val="28"/>
          <w:szCs w:val="28"/>
        </w:rPr>
        <w:t>2</w:t>
      </w:r>
      <w:r w:rsidRPr="001165D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03D97">
        <w:rPr>
          <w:rFonts w:ascii="Times New Roman" w:hAnsi="Times New Roman" w:cs="Times New Roman"/>
          <w:sz w:val="28"/>
          <w:szCs w:val="28"/>
        </w:rPr>
        <w:t>24645,3</w:t>
      </w:r>
      <w:r w:rsidRPr="001165D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53B9" w:rsidRDefault="008D53B9" w:rsidP="00E0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D9">
        <w:rPr>
          <w:rFonts w:ascii="Times New Roman" w:hAnsi="Times New Roman" w:cs="Times New Roman"/>
          <w:sz w:val="28"/>
          <w:szCs w:val="28"/>
        </w:rPr>
        <w:t>202</w:t>
      </w:r>
      <w:r w:rsidR="00E03D97">
        <w:rPr>
          <w:rFonts w:ascii="Times New Roman" w:hAnsi="Times New Roman" w:cs="Times New Roman"/>
          <w:sz w:val="28"/>
          <w:szCs w:val="28"/>
        </w:rPr>
        <w:t>3</w:t>
      </w:r>
      <w:r w:rsidRPr="001165D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03D97">
        <w:rPr>
          <w:rFonts w:ascii="Times New Roman" w:hAnsi="Times New Roman" w:cs="Times New Roman"/>
          <w:sz w:val="28"/>
          <w:szCs w:val="28"/>
        </w:rPr>
        <w:t>24658,2</w:t>
      </w:r>
      <w:r w:rsidRPr="001165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B9" w:rsidRDefault="008D53B9" w:rsidP="00A4239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Default="008D53B9" w:rsidP="00E90B3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  <w:r w:rsidRPr="00501DA8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>В сфере сельского хозяйства</w:t>
      </w:r>
    </w:p>
    <w:p w:rsidR="008D53B9" w:rsidRDefault="008D53B9" w:rsidP="00E90B37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Pr="007F4075" w:rsidRDefault="008D53B9" w:rsidP="000D60C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 </w:t>
      </w:r>
      <w:r w:rsidRPr="00117F39">
        <w:rPr>
          <w:rFonts w:ascii="Times New Roman" w:hAnsi="Times New Roman" w:cs="Times New Roman"/>
          <w:sz w:val="28"/>
          <w:szCs w:val="28"/>
        </w:rPr>
        <w:t>«</w:t>
      </w:r>
      <w:r w:rsidRPr="00826E27">
        <w:rPr>
          <w:rFonts w:ascii="Times New Roman" w:hAnsi="Times New Roman" w:cs="Times New Roman"/>
          <w:sz w:val="28"/>
          <w:szCs w:val="28"/>
        </w:rPr>
        <w:t>Развитие  сельского хозяйства и регулирование рынков сельскохозяйственной продукции, сырья и продовольствия в Абанском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501DA8">
        <w:rPr>
          <w:rFonts w:ascii="Times New Roman" w:hAnsi="Times New Roman" w:cs="Times New Roman"/>
          <w:color w:val="000000"/>
          <w:sz w:val="28"/>
          <w:szCs w:val="28"/>
        </w:rPr>
        <w:t>11464,3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рублей:</w:t>
      </w:r>
    </w:p>
    <w:p w:rsidR="008D53B9" w:rsidRPr="008A1524" w:rsidRDefault="008D53B9" w:rsidP="00BA01D2">
      <w:pPr>
        <w:widowControl w:val="0"/>
        <w:suppressAutoHyphens/>
        <w:autoSpaceDN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Default="00501DA8" w:rsidP="00E90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D53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3809,8</w:t>
      </w:r>
      <w:r w:rsidR="008D53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8A1524" w:rsidRDefault="008D53B9" w:rsidP="00E90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01D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1DA8">
        <w:rPr>
          <w:rFonts w:ascii="Times New Roman" w:hAnsi="Times New Roman" w:cs="Times New Roman"/>
          <w:sz w:val="28"/>
          <w:szCs w:val="28"/>
        </w:rPr>
        <w:t>3815,4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Default="008D53B9" w:rsidP="00C7247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01DA8">
        <w:rPr>
          <w:rFonts w:ascii="Times New Roman" w:hAnsi="Times New Roman" w:cs="Times New Roman"/>
          <w:sz w:val="28"/>
          <w:szCs w:val="28"/>
        </w:rPr>
        <w:t>3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1DA8">
        <w:rPr>
          <w:rFonts w:ascii="Times New Roman" w:hAnsi="Times New Roman" w:cs="Times New Roman"/>
          <w:sz w:val="28"/>
          <w:szCs w:val="28"/>
        </w:rPr>
        <w:t>3839,1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  <w:r w:rsidRPr="000D60C2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  <w:t>В сфере образования</w:t>
      </w:r>
    </w:p>
    <w:p w:rsidR="008D53B9" w:rsidRPr="008A1524" w:rsidRDefault="008D53B9" w:rsidP="000628B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</w:p>
    <w:p w:rsidR="008D53B9" w:rsidRDefault="008D53B9" w:rsidP="000D60C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«Развитие образования в Абанском районе» составляет:</w:t>
      </w:r>
    </w:p>
    <w:p w:rsidR="008D53B9" w:rsidRPr="008A1524" w:rsidRDefault="008D53B9" w:rsidP="00BA01D2">
      <w:pPr>
        <w:widowControl w:val="0"/>
        <w:suppressAutoHyphens/>
        <w:autoSpaceDN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Pr="00025295" w:rsidRDefault="000D60C2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419 816,6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025295" w:rsidRDefault="008D53B9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>202</w:t>
      </w:r>
      <w:r w:rsidR="000D60C2">
        <w:rPr>
          <w:rFonts w:ascii="Times New Roman" w:hAnsi="Times New Roman" w:cs="Times New Roman"/>
          <w:sz w:val="28"/>
          <w:szCs w:val="28"/>
        </w:rPr>
        <w:t>2</w:t>
      </w:r>
      <w:r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D60C2">
        <w:rPr>
          <w:rFonts w:ascii="Times New Roman" w:hAnsi="Times New Roman" w:cs="Times New Roman"/>
          <w:sz w:val="28"/>
          <w:szCs w:val="28"/>
        </w:rPr>
        <w:t>418 982,9</w:t>
      </w:r>
      <w:r w:rsidRPr="000252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025295" w:rsidRDefault="000D60C2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году – 419 827,1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53B9" w:rsidRPr="008A1524" w:rsidRDefault="008D53B9" w:rsidP="00BA01D2">
      <w:pPr>
        <w:widowControl w:val="0"/>
        <w:suppressAutoHyphens/>
        <w:autoSpaceDN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по годам:</w:t>
      </w:r>
    </w:p>
    <w:p w:rsidR="008D53B9" w:rsidRPr="00025295" w:rsidRDefault="000D60C2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230 045,4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025295" w:rsidRDefault="008D53B9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>202</w:t>
      </w:r>
      <w:r w:rsidR="000D60C2">
        <w:rPr>
          <w:rFonts w:ascii="Times New Roman" w:hAnsi="Times New Roman" w:cs="Times New Roman"/>
          <w:sz w:val="28"/>
          <w:szCs w:val="28"/>
        </w:rPr>
        <w:t>2</w:t>
      </w:r>
      <w:r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D60C2">
        <w:rPr>
          <w:rFonts w:ascii="Times New Roman" w:hAnsi="Times New Roman" w:cs="Times New Roman"/>
          <w:sz w:val="28"/>
          <w:szCs w:val="28"/>
        </w:rPr>
        <w:t>186 547,3</w:t>
      </w:r>
      <w:r w:rsidRPr="000252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Default="008D53B9" w:rsidP="00C72471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>202</w:t>
      </w:r>
      <w:r w:rsidR="000D60C2">
        <w:rPr>
          <w:rFonts w:ascii="Times New Roman" w:hAnsi="Times New Roman" w:cs="Times New Roman"/>
          <w:sz w:val="28"/>
          <w:szCs w:val="28"/>
        </w:rPr>
        <w:t>3</w:t>
      </w:r>
      <w:r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D60C2">
        <w:rPr>
          <w:rFonts w:ascii="Times New Roman" w:hAnsi="Times New Roman" w:cs="Times New Roman"/>
          <w:sz w:val="28"/>
          <w:szCs w:val="28"/>
        </w:rPr>
        <w:t>189 142,4</w:t>
      </w:r>
      <w:r w:rsidRPr="000252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B9" w:rsidRPr="00025295" w:rsidRDefault="008D53B9" w:rsidP="00BA01D2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>средства внебюджетных источников – по годам</w:t>
      </w:r>
    </w:p>
    <w:p w:rsidR="008D53B9" w:rsidRPr="00025295" w:rsidRDefault="000D60C2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32425">
        <w:rPr>
          <w:rFonts w:ascii="Times New Roman" w:hAnsi="Times New Roman" w:cs="Times New Roman"/>
          <w:sz w:val="28"/>
          <w:szCs w:val="28"/>
        </w:rPr>
        <w:t>1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452 ,4</w:t>
      </w:r>
      <w:r w:rsidR="008D53B9" w:rsidRPr="000252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025295" w:rsidRDefault="000D60C2" w:rsidP="00C724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32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году– 0,0 </w:t>
      </w:r>
      <w:r w:rsidR="008D53B9" w:rsidRPr="000252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Default="008D53B9" w:rsidP="005E3F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295">
        <w:rPr>
          <w:rFonts w:ascii="Times New Roman" w:hAnsi="Times New Roman" w:cs="Times New Roman"/>
          <w:sz w:val="28"/>
          <w:szCs w:val="28"/>
        </w:rPr>
        <w:t>202</w:t>
      </w:r>
      <w:r w:rsidR="00F32425">
        <w:rPr>
          <w:rFonts w:ascii="Times New Roman" w:hAnsi="Times New Roman" w:cs="Times New Roman"/>
          <w:sz w:val="28"/>
          <w:szCs w:val="28"/>
        </w:rPr>
        <w:t>3</w:t>
      </w:r>
      <w:r w:rsidRPr="0002529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D60C2">
        <w:rPr>
          <w:rFonts w:ascii="Times New Roman" w:hAnsi="Times New Roman" w:cs="Times New Roman"/>
          <w:sz w:val="28"/>
          <w:szCs w:val="28"/>
        </w:rPr>
        <w:t xml:space="preserve">0,0 </w:t>
      </w:r>
      <w:r w:rsidRPr="00025295">
        <w:rPr>
          <w:rFonts w:ascii="Times New Roman" w:hAnsi="Times New Roman" w:cs="Times New Roman"/>
          <w:sz w:val="28"/>
          <w:szCs w:val="28"/>
        </w:rPr>
        <w:t>тыс. рублей</w:t>
      </w:r>
    </w:p>
    <w:p w:rsidR="005E3F32" w:rsidRDefault="005E3F32" w:rsidP="005E3F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D53B9" w:rsidRDefault="008D53B9" w:rsidP="005E3F3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A1524">
        <w:rPr>
          <w:rFonts w:ascii="Times New Roman" w:hAnsi="Times New Roman" w:cs="Times New Roman"/>
          <w:sz w:val="28"/>
          <w:szCs w:val="28"/>
          <w:u w:val="single"/>
        </w:rPr>
        <w:t>В сфере культуры</w:t>
      </w:r>
    </w:p>
    <w:p w:rsidR="005E3F32" w:rsidRDefault="005E3F32" w:rsidP="00830E4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D53B9" w:rsidRDefault="008D53B9" w:rsidP="006D13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программы Абанского района «Содействие развитию культуры в Абанском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районе» составляет:</w:t>
      </w:r>
    </w:p>
    <w:p w:rsidR="00162043" w:rsidRDefault="00162043" w:rsidP="00BA01D2">
      <w:pPr>
        <w:widowControl w:val="0"/>
        <w:suppressAutoHyphens/>
        <w:autoSpaceDN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162043" w:rsidRDefault="00162043" w:rsidP="006D13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2024788,8 тыс. рублей;</w:t>
      </w:r>
    </w:p>
    <w:p w:rsidR="00162043" w:rsidRDefault="00162043" w:rsidP="006D13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435,0 тыс. рублей;</w:t>
      </w:r>
    </w:p>
    <w:p w:rsidR="00162043" w:rsidRDefault="00162043" w:rsidP="006D139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5009,2 тыс. рублей;</w:t>
      </w:r>
    </w:p>
    <w:p w:rsidR="008D53B9" w:rsidRPr="008A1524" w:rsidRDefault="008D53B9" w:rsidP="00BA01D2">
      <w:pPr>
        <w:widowControl w:val="0"/>
        <w:suppressAutoHyphens/>
        <w:autoSpaceDN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8D53B9" w:rsidRDefault="00162043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D53B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6468450,2</w:t>
      </w:r>
      <w:r w:rsidR="008D53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8A1524" w:rsidRDefault="008D53B9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620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2043">
        <w:rPr>
          <w:rFonts w:ascii="Times New Roman" w:hAnsi="Times New Roman" w:cs="Times New Roman"/>
          <w:sz w:val="28"/>
          <w:szCs w:val="28"/>
        </w:rPr>
        <w:t>825144,3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Default="008D53B9" w:rsidP="006D139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62043">
        <w:rPr>
          <w:rFonts w:ascii="Times New Roman" w:hAnsi="Times New Roman" w:cs="Times New Roman"/>
          <w:sz w:val="28"/>
          <w:szCs w:val="28"/>
        </w:rPr>
        <w:t>3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2043">
        <w:rPr>
          <w:rFonts w:ascii="Times New Roman" w:hAnsi="Times New Roman" w:cs="Times New Roman"/>
          <w:sz w:val="28"/>
          <w:szCs w:val="28"/>
        </w:rPr>
        <w:t>1290,9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3B9" w:rsidRPr="008A1524" w:rsidRDefault="008D53B9" w:rsidP="00BA01D2">
      <w:pPr>
        <w:widowControl w:val="0"/>
        <w:suppressAutoHyphens/>
        <w:autoSpaceDN w:val="0"/>
        <w:spacing w:before="24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по годам:</w:t>
      </w:r>
    </w:p>
    <w:p w:rsidR="008D53B9" w:rsidRPr="008A1524" w:rsidRDefault="00162043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D53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85607079,4</w:t>
      </w:r>
      <w:r w:rsidR="008D53B9">
        <w:rPr>
          <w:rFonts w:ascii="Times New Roman" w:hAnsi="Times New Roman" w:cs="Times New Roman"/>
          <w:sz w:val="28"/>
          <w:szCs w:val="28"/>
        </w:rPr>
        <w:t xml:space="preserve"> </w:t>
      </w:r>
      <w:r w:rsidR="008D53B9"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Pr="008A1524" w:rsidRDefault="008D53B9" w:rsidP="00830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202</w:t>
      </w:r>
      <w:r w:rsidR="00162043">
        <w:rPr>
          <w:rFonts w:ascii="Times New Roman" w:hAnsi="Times New Roman" w:cs="Times New Roman"/>
          <w:sz w:val="28"/>
          <w:szCs w:val="28"/>
        </w:rPr>
        <w:t>2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4669">
        <w:rPr>
          <w:rFonts w:ascii="Times New Roman" w:hAnsi="Times New Roman" w:cs="Times New Roman"/>
          <w:sz w:val="28"/>
          <w:szCs w:val="28"/>
        </w:rPr>
        <w:t>66321,8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53B9" w:rsidRPr="00321B52" w:rsidRDefault="008D53B9" w:rsidP="006D139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524">
        <w:rPr>
          <w:rFonts w:ascii="Times New Roman" w:hAnsi="Times New Roman" w:cs="Times New Roman"/>
          <w:sz w:val="28"/>
          <w:szCs w:val="28"/>
        </w:rPr>
        <w:t>202</w:t>
      </w:r>
      <w:r w:rsidR="00162043">
        <w:rPr>
          <w:rFonts w:ascii="Times New Roman" w:hAnsi="Times New Roman" w:cs="Times New Roman"/>
          <w:sz w:val="28"/>
          <w:szCs w:val="28"/>
        </w:rPr>
        <w:t>3</w:t>
      </w:r>
      <w:r w:rsidRPr="008A152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4669">
        <w:rPr>
          <w:rFonts w:ascii="Times New Roman" w:hAnsi="Times New Roman" w:cs="Times New Roman"/>
          <w:sz w:val="28"/>
          <w:szCs w:val="28"/>
        </w:rPr>
        <w:t>67194,1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2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D53B9" w:rsidRPr="00A0157C" w:rsidRDefault="008D53B9" w:rsidP="000628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B9" w:rsidRPr="00E90B37" w:rsidRDefault="008D53B9" w:rsidP="00E90B37">
      <w:pPr>
        <w:rPr>
          <w:rFonts w:ascii="Times New Roman" w:hAnsi="Times New Roman" w:cs="Times New Roman"/>
          <w:sz w:val="28"/>
          <w:szCs w:val="28"/>
        </w:rPr>
        <w:sectPr w:rsidR="008D53B9" w:rsidRPr="00E90B37" w:rsidSect="009C022F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8D53B9" w:rsidRPr="00D12477" w:rsidRDefault="008D53B9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ru-RU"/>
        </w:rPr>
        <w:lastRenderedPageBreak/>
        <w:t>I</w:t>
      </w:r>
      <w:r w:rsidRPr="00D1247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val="en-US" w:eastAsia="ru-RU"/>
        </w:rPr>
        <w:t>V</w:t>
      </w:r>
      <w:r w:rsidRPr="00D1247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. План мероприятий</w:t>
      </w:r>
    </w:p>
    <w:p w:rsidR="008D53B9" w:rsidRPr="00D12477" w:rsidRDefault="008D53B9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44"/>
        <w:gridCol w:w="179"/>
        <w:gridCol w:w="579"/>
        <w:gridCol w:w="1559"/>
        <w:gridCol w:w="971"/>
        <w:gridCol w:w="2291"/>
        <w:gridCol w:w="930"/>
        <w:gridCol w:w="188"/>
        <w:gridCol w:w="577"/>
        <w:gridCol w:w="715"/>
        <w:gridCol w:w="346"/>
        <w:gridCol w:w="363"/>
        <w:gridCol w:w="850"/>
        <w:gridCol w:w="1983"/>
      </w:tblGrid>
      <w:tr w:rsidR="008D53B9" w:rsidRPr="00580CFB" w:rsidTr="00163D44">
        <w:trPr>
          <w:trHeight w:val="540"/>
        </w:trPr>
        <w:tc>
          <w:tcPr>
            <w:tcW w:w="709" w:type="dxa"/>
            <w:vMerge w:val="restart"/>
          </w:tcPr>
          <w:p w:rsidR="008D53B9" w:rsidRPr="009A0679" w:rsidRDefault="008D53B9" w:rsidP="0016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№</w:t>
            </w:r>
          </w:p>
          <w:p w:rsidR="008D53B9" w:rsidRPr="009A0679" w:rsidRDefault="008D53B9" w:rsidP="0016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gridSpan w:val="3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Срок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исполнения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мероприятия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 w:val="restart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Показателя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 xml:space="preserve">(наименование, </w:t>
            </w:r>
            <w:r w:rsidRPr="009A0679">
              <w:rPr>
                <w:rFonts w:ascii="Times New Roman" w:hAnsi="Times New Roman" w:cs="Times New Roman"/>
              </w:rPr>
              <w:br/>
              <w:t>единицы измерения)</w:t>
            </w:r>
          </w:p>
        </w:tc>
        <w:tc>
          <w:tcPr>
            <w:tcW w:w="3969" w:type="dxa"/>
            <w:gridSpan w:val="7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1983" w:type="dxa"/>
            <w:vMerge w:val="restart"/>
          </w:tcPr>
          <w:p w:rsidR="008D53B9" w:rsidRPr="009A0679" w:rsidRDefault="00E24FF2" w:rsidP="00E24FF2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8D53B9" w:rsidRPr="009A0679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53B9" w:rsidRPr="009A067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D53B9" w:rsidRPr="00580CFB" w:rsidTr="00163D44">
        <w:trPr>
          <w:trHeight w:val="435"/>
        </w:trPr>
        <w:tc>
          <w:tcPr>
            <w:tcW w:w="709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2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8D53B9" w:rsidRPr="009A0679" w:rsidRDefault="002001A2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(исх.)</w:t>
            </w:r>
          </w:p>
        </w:tc>
        <w:tc>
          <w:tcPr>
            <w:tcW w:w="765" w:type="dxa"/>
            <w:gridSpan w:val="2"/>
          </w:tcPr>
          <w:p w:rsidR="008D53B9" w:rsidRPr="009A0679" w:rsidRDefault="002001A2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5" w:type="dxa"/>
          </w:tcPr>
          <w:p w:rsidR="008D53B9" w:rsidRPr="009A0679" w:rsidRDefault="008D53B9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202</w:t>
            </w:r>
            <w:r w:rsidR="00200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8D53B9" w:rsidRPr="009A0679" w:rsidRDefault="008D53B9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202</w:t>
            </w:r>
            <w:r w:rsidR="00200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D53B9" w:rsidRPr="009A0679" w:rsidRDefault="008D53B9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202</w:t>
            </w:r>
            <w:r w:rsidR="00200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vMerge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3B9" w:rsidRPr="00580CFB" w:rsidTr="00163D44">
        <w:trPr>
          <w:trHeight w:val="435"/>
        </w:trPr>
        <w:tc>
          <w:tcPr>
            <w:tcW w:w="14884" w:type="dxa"/>
            <w:gridSpan w:val="15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  <w:sz w:val="20"/>
                <w:szCs w:val="20"/>
              </w:rPr>
              <w:t xml:space="preserve">1. Мероприятия в отдельных отраслях (сферах, товарных рынках) экономики в муниципальном 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Абанский район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9A0679" w:rsidRDefault="008D53B9" w:rsidP="00696FCC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Розничную торговлю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Абанском районе</w:t>
            </w:r>
            <w:r w:rsidR="002001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осуществляют 5</w:t>
            </w: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аптек, в том числе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негосударственных.</w:t>
            </w:r>
          </w:p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B9" w:rsidRPr="00580CFB" w:rsidTr="00163D44">
        <w:trPr>
          <w:trHeight w:val="70"/>
        </w:trPr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02" w:type="dxa"/>
            <w:gridSpan w:val="3"/>
          </w:tcPr>
          <w:p w:rsidR="008D53B9" w:rsidRPr="009377C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8D53B9" w:rsidRPr="002001A2" w:rsidRDefault="002001A2" w:rsidP="002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8D53B9"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  <w:gridSpan w:val="2"/>
          </w:tcPr>
          <w:p w:rsidR="008D53B9" w:rsidRPr="00580CFB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8D53B9" w:rsidRPr="00580CFB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3B9" w:rsidRPr="00580CFB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8D53B9" w:rsidRPr="009A0679" w:rsidRDefault="002001A2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5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</w:tcPr>
          <w:p w:rsidR="008D53B9" w:rsidRDefault="002001A2" w:rsidP="00200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53B9" w:rsidRPr="00B00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</w:tcPr>
          <w:p w:rsidR="008D53B9" w:rsidRDefault="002001A2" w:rsidP="00200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53B9" w:rsidRPr="00B00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8D53B9" w:rsidRDefault="002001A2" w:rsidP="00200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53B9" w:rsidRPr="00B00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53B9" w:rsidRDefault="002001A2" w:rsidP="00200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53B9" w:rsidRPr="00B00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8D53B9" w:rsidRPr="009F7897" w:rsidRDefault="008D53B9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</w:t>
            </w:r>
            <w:r w:rsidR="002001A2"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социально – экономического развития</w:t>
            </w:r>
            <w:r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администрации Абанского района (</w:t>
            </w:r>
            <w:r w:rsidR="002001A2"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Уманцева О. А</w:t>
            </w:r>
            <w:r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.)</w:t>
            </w: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0749ED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hAnsi="Times New Roman" w:cs="Times New Roman"/>
                <w:sz w:val="20"/>
                <w:szCs w:val="20"/>
              </w:rPr>
              <w:t>В районе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8D53B9" w:rsidRPr="00580CFB" w:rsidTr="00163D44">
        <w:trPr>
          <w:trHeight w:val="70"/>
        </w:trPr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02" w:type="dxa"/>
            <w:gridSpan w:val="3"/>
          </w:tcPr>
          <w:p w:rsidR="002001A2" w:rsidRPr="009377CD" w:rsidRDefault="008D53B9" w:rsidP="005E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1559" w:type="dxa"/>
          </w:tcPr>
          <w:p w:rsidR="008D53B9" w:rsidRPr="002001A2" w:rsidRDefault="002001A2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8D53B9"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  <w:gridSpan w:val="2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2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3" w:type="dxa"/>
          </w:tcPr>
          <w:p w:rsidR="008D53B9" w:rsidRPr="002001A2" w:rsidRDefault="002001A2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социально – экономического развития администрации Абанского района (Уманцева О. А.)</w:t>
            </w: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8C4838" w:rsidRDefault="008D53B9" w:rsidP="002B35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838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8C48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8D53B9" w:rsidRDefault="008D53B9" w:rsidP="002B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838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 регулярных перевозок</w:t>
            </w:r>
          </w:p>
          <w:p w:rsidR="005E3F32" w:rsidRPr="009A0679" w:rsidRDefault="005E3F32" w:rsidP="002B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9E05AC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районе деятельность в сфере перевозки пассажиров автомобильным транспортом по муниципальным маршрутам регулярных перевозок осуществляет 1 организация частной формы собственности.</w:t>
            </w:r>
          </w:p>
        </w:tc>
      </w:tr>
      <w:tr w:rsidR="008D53B9" w:rsidRPr="00580CFB" w:rsidTr="00163D44">
        <w:trPr>
          <w:trHeight w:val="70"/>
        </w:trPr>
        <w:tc>
          <w:tcPr>
            <w:tcW w:w="709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8D53B9" w:rsidRPr="003121C1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C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пассажиропотока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3121C1">
              <w:rPr>
                <w:rFonts w:ascii="Times New Roman" w:hAnsi="Times New Roman" w:cs="Times New Roman"/>
                <w:sz w:val="20"/>
                <w:szCs w:val="20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1559" w:type="dxa"/>
          </w:tcPr>
          <w:p w:rsidR="008D53B9" w:rsidRPr="009A0679" w:rsidRDefault="002001A2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53B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  <w:gridSpan w:val="2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93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2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3" w:type="dxa"/>
          </w:tcPr>
          <w:p w:rsidR="008D53B9" w:rsidRPr="00C2740E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22B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хозяйства, архитектуры, строительства и транспорта администрации Абанского района</w:t>
            </w: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9A0679" w:rsidRDefault="008D53B9" w:rsidP="00CF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</w:tr>
      <w:tr w:rsidR="008D53B9" w:rsidRPr="00580CFB" w:rsidTr="00163D44">
        <w:trPr>
          <w:trHeight w:val="70"/>
        </w:trPr>
        <w:tc>
          <w:tcPr>
            <w:tcW w:w="14884" w:type="dxa"/>
            <w:gridSpan w:val="15"/>
          </w:tcPr>
          <w:p w:rsidR="008D53B9" w:rsidRPr="009A0679" w:rsidRDefault="008D53B9" w:rsidP="002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а территории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Абанского района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автотранспортных средств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</w:t>
            </w:r>
            <w:r w:rsidR="00200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(1-ООО и </w:t>
            </w:r>
            <w:r w:rsidR="00200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-ИП)</w:t>
            </w: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53B9" w:rsidRPr="00580CFB" w:rsidTr="00163D44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D53B9" w:rsidRPr="00DC4C56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53B9" w:rsidRPr="009A0679" w:rsidRDefault="002001A2" w:rsidP="002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D53B9" w:rsidRPr="0095754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Абанского района</w:t>
            </w: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53B9" w:rsidRPr="009A0679" w:rsidRDefault="008D53B9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D53B9" w:rsidRPr="004B509F" w:rsidRDefault="002001A2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A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социально – экономического развития администрации Абанского района (Уманцева О. А.)</w:t>
            </w:r>
          </w:p>
        </w:tc>
      </w:tr>
      <w:tr w:rsidR="005E3F32" w:rsidRPr="00580CFB" w:rsidTr="00163D44">
        <w:trPr>
          <w:trHeight w:val="7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32" w:rsidRPr="005E3F32" w:rsidRDefault="005E3F32" w:rsidP="005E3F32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E3F32" w:rsidRPr="00FE5380" w:rsidRDefault="005E3F32" w:rsidP="005E3F32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E53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Системные мероприятия по содействию развития конкуренции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Абанского района</w:t>
            </w:r>
          </w:p>
          <w:p w:rsidR="005E3F32" w:rsidRPr="00C2740E" w:rsidRDefault="005E3F32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3B9" w:rsidRPr="00580CFB" w:rsidTr="0016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проблемы, на решение которой направлено мероприятие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мероприятий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8D53B9" w:rsidRPr="00321B52" w:rsidRDefault="008D53B9" w:rsidP="00696FC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  <w:p w:rsidR="008D53B9" w:rsidRPr="00321B52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8D53B9" w:rsidRPr="00580CFB" w:rsidTr="00163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321B52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F8365B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F836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1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ED4088" w:rsidP="00ED4088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D53B9" w:rsidRPr="002C3B3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3B9"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2740E" w:rsidRDefault="008D53B9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40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информационного правового и кадрового обеспечения администрации Абанского района (Чухломина Н.В.) </w:t>
            </w:r>
            <w:r w:rsidRPr="00C2740E">
              <w:rPr>
                <w:rFonts w:ascii="Times New Roman" w:eastAsia="SimSun" w:hAnsi="Times New Roman" w:cs="Times New Roman"/>
                <w:sz w:val="20"/>
                <w:szCs w:val="20"/>
              </w:rPr>
              <w:t>(в пределах полномочий)</w:t>
            </w:r>
            <w:r w:rsidRPr="00C274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5F436A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43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5F436A" w:rsidRDefault="005F436A" w:rsidP="005F43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436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конкурентных способов закупки по муниципальным контрактам стоимостью </w:t>
            </w:r>
            <w:r w:rsidRPr="005F4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свыше 400 тысяч рублей.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поддержка субъектов малого и среднего предпринимательства при закупках в соответствии с законом о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и Федеральным </w:t>
            </w:r>
            <w:hyperlink r:id="rId9" w:history="1">
              <w:r w:rsidRPr="00580C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  <w:p w:rsidR="008F3B6A" w:rsidRPr="002C3B3F" w:rsidRDefault="008F3B6A" w:rsidP="00696F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конкуренции при осуществлении процедур  муниципальных закупок, за счет расширения участия в указанных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процедурах субъектов малого и среднего предпринимательства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521196" w:rsidP="005211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  <w:r w:rsidR="008D53B9" w:rsidRPr="002C3B3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информационного правового и кадрового обеспечения администрации Абанского района (Чухломина </w:t>
            </w: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Н.В.)</w:t>
            </w:r>
            <w:r w:rsidRPr="00C9416D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(в пределах полномочий)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28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340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5E3F32" w:rsidP="005E3F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D53B9" w:rsidRPr="002C3B3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ОМСУ </w:t>
            </w:r>
          </w:p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МО Абанский район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5E3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10" w:history="1">
              <w:r w:rsidRPr="00580CF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Об общих принципах</w:t>
              </w:r>
            </w:hyperlink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аналитический инструментарий (инструкции, формы, стандарты и др.)</w:t>
            </w:r>
          </w:p>
        </w:tc>
        <w:tc>
          <w:tcPr>
            <w:tcW w:w="328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340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22392C" w:rsidP="00223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D53B9" w:rsidRPr="002C3B3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Отдел информационного правового и кадрового обеспечения администрации Абанского района (Чухломина Н.В.)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утверждение: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(1) единых показателей эффективности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использования  муниципального имущества (в том числе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земельных участков), как находящегося в казне публично-правового образования,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так и закрепленного за  муниципальными предприятиями и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учреждениями, (2) порядка принятия решений об отчуждении неэффективно</w:t>
            </w:r>
          </w:p>
          <w:p w:rsidR="008D53B9" w:rsidRPr="002C3B3F" w:rsidRDefault="008D53B9" w:rsidP="00696FC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используемого имущества (например, при не достижении установленных</w:t>
            </w:r>
          </w:p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328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40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hAnsi="Times New Roman" w:cs="Times New Roman"/>
                <w:sz w:val="20"/>
                <w:szCs w:val="20"/>
              </w:rPr>
              <w:t>Районный отдел по управлению муниципальным имуществом администрации Абанского района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28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40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1F0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F00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1F00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C9416D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16D">
              <w:rPr>
                <w:rFonts w:ascii="Times New Roman" w:hAnsi="Times New Roman" w:cs="Times New Roman"/>
                <w:sz w:val="20"/>
                <w:szCs w:val="20"/>
              </w:rPr>
              <w:t>Районный отдел по управлению муниципальным имуществом администрации Абанского района</w:t>
            </w:r>
            <w:r w:rsidRPr="00C941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DA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DA11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рабочих мест, создаваемых в связи с вводом новых производственных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28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40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5C2BA4" w:rsidP="005C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8D53B9"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A4" w:rsidRDefault="008D53B9" w:rsidP="005C2B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</w:t>
            </w:r>
            <w:r w:rsidR="005C2B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социально – экономического развития </w:t>
            </w: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администрации </w:t>
            </w:r>
          </w:p>
          <w:p w:rsidR="005C2BA4" w:rsidRDefault="008D53B9" w:rsidP="005C2B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Абанского района </w:t>
            </w:r>
          </w:p>
          <w:p w:rsidR="008D53B9" w:rsidRPr="000010B7" w:rsidRDefault="008D53B9" w:rsidP="005C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lastRenderedPageBreak/>
              <w:t>(</w:t>
            </w:r>
            <w:r w:rsidR="005C2B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Уманцева О. А.)</w:t>
            </w:r>
          </w:p>
        </w:tc>
      </w:tr>
      <w:tr w:rsidR="008D53B9" w:rsidRPr="00580CFB" w:rsidTr="00163D4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DA1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DA11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Опубликование и акт</w:t>
            </w:r>
            <w:r w:rsidR="005C2BA4">
              <w:rPr>
                <w:rFonts w:ascii="Times New Roman" w:hAnsi="Times New Roman" w:cs="Times New Roman"/>
                <w:sz w:val="20"/>
                <w:szCs w:val="20"/>
              </w:rPr>
              <w:t xml:space="preserve">уализация на официальном сайте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28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340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8D53B9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 муниципальным имуществом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B9" w:rsidRPr="002C3B3F" w:rsidRDefault="005C2BA4" w:rsidP="005C2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8D53B9"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A4" w:rsidRDefault="005C2BA4" w:rsidP="005C2B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Отдел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социально – экономического развития </w:t>
            </w: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администрации </w:t>
            </w:r>
          </w:p>
          <w:p w:rsidR="005C2BA4" w:rsidRDefault="005C2BA4" w:rsidP="005C2B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Абанского района </w:t>
            </w:r>
          </w:p>
          <w:p w:rsidR="008D53B9" w:rsidRPr="000010B7" w:rsidRDefault="005C2BA4" w:rsidP="005C2BA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10B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(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Уманцева О. А.)</w:t>
            </w:r>
          </w:p>
        </w:tc>
      </w:tr>
    </w:tbl>
    <w:p w:rsidR="008D53B9" w:rsidRPr="000279D1" w:rsidRDefault="008D53B9" w:rsidP="000279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"/>
          <w:szCs w:val="2"/>
          <w:lang w:eastAsia="ru-RU"/>
        </w:rPr>
      </w:pPr>
      <w:bookmarkStart w:id="0" w:name="_GoBack"/>
      <w:bookmarkEnd w:id="0"/>
    </w:p>
    <w:sectPr w:rsidR="008D53B9" w:rsidRPr="000279D1" w:rsidSect="002001A2">
      <w:headerReference w:type="default" r:id="rId11"/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30" w:rsidRDefault="008D0A30" w:rsidP="00267A49">
      <w:pPr>
        <w:spacing w:after="0" w:line="240" w:lineRule="auto"/>
      </w:pPr>
      <w:r>
        <w:separator/>
      </w:r>
    </w:p>
  </w:endnote>
  <w:endnote w:type="continuationSeparator" w:id="0">
    <w:p w:rsidR="008D0A30" w:rsidRDefault="008D0A30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30" w:rsidRDefault="008D0A30" w:rsidP="00267A49">
      <w:pPr>
        <w:spacing w:after="0" w:line="240" w:lineRule="auto"/>
      </w:pPr>
      <w:r>
        <w:separator/>
      </w:r>
    </w:p>
  </w:footnote>
  <w:footnote w:type="continuationSeparator" w:id="0">
    <w:p w:rsidR="008D0A30" w:rsidRDefault="008D0A30" w:rsidP="0026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58" w:rsidRDefault="009D1A1B">
    <w:pPr>
      <w:pStyle w:val="a6"/>
      <w:jc w:val="center"/>
    </w:pPr>
    <w:fldSimple w:instr="PAGE   \* MERGEFORMAT">
      <w:r w:rsidR="00A4468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AB" w:rsidRDefault="001317AB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58" w:rsidRDefault="009D1A1B">
    <w:pPr>
      <w:pStyle w:val="a6"/>
      <w:jc w:val="center"/>
    </w:pPr>
    <w:fldSimple w:instr="PAGE   \* MERGEFORMAT">
      <w:r w:rsidR="00A4468B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2">
    <w:nsid w:val="129C1E1F"/>
    <w:multiLevelType w:val="multilevel"/>
    <w:tmpl w:val="46BAA09A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536F69"/>
    <w:multiLevelType w:val="hybridMultilevel"/>
    <w:tmpl w:val="549EB914"/>
    <w:lvl w:ilvl="0" w:tplc="61FEB1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1A16DC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EF9120D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0D9561E"/>
    <w:multiLevelType w:val="hybridMultilevel"/>
    <w:tmpl w:val="573612B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B1A3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2C450B6"/>
    <w:multiLevelType w:val="multilevel"/>
    <w:tmpl w:val="3E56F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6B61FC1"/>
    <w:multiLevelType w:val="multilevel"/>
    <w:tmpl w:val="BF1E8ACA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hint="default"/>
      </w:rPr>
    </w:lvl>
  </w:abstractNum>
  <w:abstractNum w:abstractNumId="15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9F47A79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17"/>
  </w:num>
  <w:num w:numId="7">
    <w:abstractNumId w:val="15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441B"/>
    <w:rsid w:val="000010B7"/>
    <w:rsid w:val="0000304B"/>
    <w:rsid w:val="0000331B"/>
    <w:rsid w:val="000121B6"/>
    <w:rsid w:val="000218CE"/>
    <w:rsid w:val="00025295"/>
    <w:rsid w:val="000279D1"/>
    <w:rsid w:val="00030C7E"/>
    <w:rsid w:val="00035252"/>
    <w:rsid w:val="00036898"/>
    <w:rsid w:val="00037730"/>
    <w:rsid w:val="000378AE"/>
    <w:rsid w:val="00046528"/>
    <w:rsid w:val="000473EB"/>
    <w:rsid w:val="00047BCB"/>
    <w:rsid w:val="0005268F"/>
    <w:rsid w:val="000603D5"/>
    <w:rsid w:val="00062876"/>
    <w:rsid w:val="000628BE"/>
    <w:rsid w:val="00065DAA"/>
    <w:rsid w:val="00070E8C"/>
    <w:rsid w:val="00072507"/>
    <w:rsid w:val="000749ED"/>
    <w:rsid w:val="00074ACD"/>
    <w:rsid w:val="000751BD"/>
    <w:rsid w:val="000811CF"/>
    <w:rsid w:val="00081B38"/>
    <w:rsid w:val="00085D5F"/>
    <w:rsid w:val="00090F1F"/>
    <w:rsid w:val="000916F4"/>
    <w:rsid w:val="0009197A"/>
    <w:rsid w:val="00093EAB"/>
    <w:rsid w:val="000A0C2C"/>
    <w:rsid w:val="000A3584"/>
    <w:rsid w:val="000A76BB"/>
    <w:rsid w:val="000B4F8C"/>
    <w:rsid w:val="000D037B"/>
    <w:rsid w:val="000D5796"/>
    <w:rsid w:val="000D60C2"/>
    <w:rsid w:val="000E154B"/>
    <w:rsid w:val="000E7FBC"/>
    <w:rsid w:val="000F1B44"/>
    <w:rsid w:val="000F544E"/>
    <w:rsid w:val="000F6B4E"/>
    <w:rsid w:val="001067A2"/>
    <w:rsid w:val="00107045"/>
    <w:rsid w:val="001108F0"/>
    <w:rsid w:val="00111077"/>
    <w:rsid w:val="001165D9"/>
    <w:rsid w:val="00117F39"/>
    <w:rsid w:val="001211B5"/>
    <w:rsid w:val="001227AF"/>
    <w:rsid w:val="0012430A"/>
    <w:rsid w:val="00127C88"/>
    <w:rsid w:val="001310F6"/>
    <w:rsid w:val="001317AB"/>
    <w:rsid w:val="001317EF"/>
    <w:rsid w:val="00142370"/>
    <w:rsid w:val="001460A8"/>
    <w:rsid w:val="00146D4E"/>
    <w:rsid w:val="001479C4"/>
    <w:rsid w:val="00153EFA"/>
    <w:rsid w:val="001570B7"/>
    <w:rsid w:val="00162043"/>
    <w:rsid w:val="00162D54"/>
    <w:rsid w:val="00163D44"/>
    <w:rsid w:val="0017180A"/>
    <w:rsid w:val="00177E0D"/>
    <w:rsid w:val="001807C4"/>
    <w:rsid w:val="00181B1F"/>
    <w:rsid w:val="00184BF0"/>
    <w:rsid w:val="00186C1E"/>
    <w:rsid w:val="00192CA5"/>
    <w:rsid w:val="00193671"/>
    <w:rsid w:val="00195BA7"/>
    <w:rsid w:val="001A771B"/>
    <w:rsid w:val="001B2B6C"/>
    <w:rsid w:val="001B42C7"/>
    <w:rsid w:val="001B56A0"/>
    <w:rsid w:val="001B5E74"/>
    <w:rsid w:val="001B7BB0"/>
    <w:rsid w:val="001C6257"/>
    <w:rsid w:val="001D1D92"/>
    <w:rsid w:val="001D6239"/>
    <w:rsid w:val="001E3140"/>
    <w:rsid w:val="001E3B9F"/>
    <w:rsid w:val="001E5903"/>
    <w:rsid w:val="001F0019"/>
    <w:rsid w:val="001F0F08"/>
    <w:rsid w:val="002001A2"/>
    <w:rsid w:val="0020661F"/>
    <w:rsid w:val="002229D6"/>
    <w:rsid w:val="0022392C"/>
    <w:rsid w:val="002244B7"/>
    <w:rsid w:val="00225B9B"/>
    <w:rsid w:val="00235F3E"/>
    <w:rsid w:val="0023602D"/>
    <w:rsid w:val="002509EA"/>
    <w:rsid w:val="00250C94"/>
    <w:rsid w:val="00255693"/>
    <w:rsid w:val="00257049"/>
    <w:rsid w:val="00265DAA"/>
    <w:rsid w:val="00267675"/>
    <w:rsid w:val="00267A49"/>
    <w:rsid w:val="0027193E"/>
    <w:rsid w:val="00284F6B"/>
    <w:rsid w:val="0029166A"/>
    <w:rsid w:val="0029596C"/>
    <w:rsid w:val="002A40C0"/>
    <w:rsid w:val="002B355B"/>
    <w:rsid w:val="002B3F41"/>
    <w:rsid w:val="002C3B3F"/>
    <w:rsid w:val="002C7041"/>
    <w:rsid w:val="002D36A9"/>
    <w:rsid w:val="002E08E5"/>
    <w:rsid w:val="002E1331"/>
    <w:rsid w:val="002F44F4"/>
    <w:rsid w:val="00301C5C"/>
    <w:rsid w:val="00301FBD"/>
    <w:rsid w:val="00304D5D"/>
    <w:rsid w:val="00307F42"/>
    <w:rsid w:val="003121C1"/>
    <w:rsid w:val="003138B0"/>
    <w:rsid w:val="003166AC"/>
    <w:rsid w:val="00321996"/>
    <w:rsid w:val="00321B52"/>
    <w:rsid w:val="00321F8F"/>
    <w:rsid w:val="00326122"/>
    <w:rsid w:val="00327812"/>
    <w:rsid w:val="00332CB8"/>
    <w:rsid w:val="00336B41"/>
    <w:rsid w:val="003402A3"/>
    <w:rsid w:val="003465C7"/>
    <w:rsid w:val="00347078"/>
    <w:rsid w:val="0035108B"/>
    <w:rsid w:val="0036760F"/>
    <w:rsid w:val="00367D9F"/>
    <w:rsid w:val="00377775"/>
    <w:rsid w:val="00385D08"/>
    <w:rsid w:val="0039148E"/>
    <w:rsid w:val="003A39C5"/>
    <w:rsid w:val="003A6CC0"/>
    <w:rsid w:val="003E29B5"/>
    <w:rsid w:val="003F1852"/>
    <w:rsid w:val="004046BE"/>
    <w:rsid w:val="004062D2"/>
    <w:rsid w:val="0040650B"/>
    <w:rsid w:val="00416D24"/>
    <w:rsid w:val="00420638"/>
    <w:rsid w:val="0042102D"/>
    <w:rsid w:val="0042116C"/>
    <w:rsid w:val="00421B24"/>
    <w:rsid w:val="004301C6"/>
    <w:rsid w:val="0043277C"/>
    <w:rsid w:val="00470607"/>
    <w:rsid w:val="00473906"/>
    <w:rsid w:val="00475DAD"/>
    <w:rsid w:val="0047655F"/>
    <w:rsid w:val="00482AE7"/>
    <w:rsid w:val="004837BB"/>
    <w:rsid w:val="00487E4F"/>
    <w:rsid w:val="004962C9"/>
    <w:rsid w:val="004A31E1"/>
    <w:rsid w:val="004A7054"/>
    <w:rsid w:val="004B509F"/>
    <w:rsid w:val="004B513C"/>
    <w:rsid w:val="004C16C2"/>
    <w:rsid w:val="004C53ED"/>
    <w:rsid w:val="004C593B"/>
    <w:rsid w:val="004C6A54"/>
    <w:rsid w:val="004D63F1"/>
    <w:rsid w:val="004E74F9"/>
    <w:rsid w:val="004F3A8A"/>
    <w:rsid w:val="004F41E2"/>
    <w:rsid w:val="004F4E79"/>
    <w:rsid w:val="004F76B3"/>
    <w:rsid w:val="00501801"/>
    <w:rsid w:val="00501DA8"/>
    <w:rsid w:val="00510591"/>
    <w:rsid w:val="00517513"/>
    <w:rsid w:val="00517FB6"/>
    <w:rsid w:val="00521196"/>
    <w:rsid w:val="00522CDE"/>
    <w:rsid w:val="00525519"/>
    <w:rsid w:val="00534B5A"/>
    <w:rsid w:val="0053753D"/>
    <w:rsid w:val="00537899"/>
    <w:rsid w:val="005431B8"/>
    <w:rsid w:val="0054346D"/>
    <w:rsid w:val="00550162"/>
    <w:rsid w:val="00554730"/>
    <w:rsid w:val="0055748F"/>
    <w:rsid w:val="00561E20"/>
    <w:rsid w:val="00565D25"/>
    <w:rsid w:val="0057237E"/>
    <w:rsid w:val="005800BB"/>
    <w:rsid w:val="00580CFB"/>
    <w:rsid w:val="00597528"/>
    <w:rsid w:val="005A0564"/>
    <w:rsid w:val="005A3582"/>
    <w:rsid w:val="005A408C"/>
    <w:rsid w:val="005B4C53"/>
    <w:rsid w:val="005C0C8F"/>
    <w:rsid w:val="005C2BA4"/>
    <w:rsid w:val="005D4E23"/>
    <w:rsid w:val="005D5BF6"/>
    <w:rsid w:val="005E1926"/>
    <w:rsid w:val="005E3F32"/>
    <w:rsid w:val="005E7D14"/>
    <w:rsid w:val="005F436A"/>
    <w:rsid w:val="005F47BB"/>
    <w:rsid w:val="00600192"/>
    <w:rsid w:val="00601440"/>
    <w:rsid w:val="006014F8"/>
    <w:rsid w:val="00602065"/>
    <w:rsid w:val="00602139"/>
    <w:rsid w:val="00610FEB"/>
    <w:rsid w:val="00616483"/>
    <w:rsid w:val="0062067F"/>
    <w:rsid w:val="00620BE3"/>
    <w:rsid w:val="006240DB"/>
    <w:rsid w:val="006253AF"/>
    <w:rsid w:val="00631EC0"/>
    <w:rsid w:val="00644818"/>
    <w:rsid w:val="00654897"/>
    <w:rsid w:val="0065600D"/>
    <w:rsid w:val="00657D0C"/>
    <w:rsid w:val="006608A8"/>
    <w:rsid w:val="00665F6B"/>
    <w:rsid w:val="006703B4"/>
    <w:rsid w:val="006749D5"/>
    <w:rsid w:val="006853E1"/>
    <w:rsid w:val="00687F3D"/>
    <w:rsid w:val="00696FCC"/>
    <w:rsid w:val="006975D0"/>
    <w:rsid w:val="006A39E0"/>
    <w:rsid w:val="006B070A"/>
    <w:rsid w:val="006B1124"/>
    <w:rsid w:val="006B35CD"/>
    <w:rsid w:val="006B6566"/>
    <w:rsid w:val="006B73DB"/>
    <w:rsid w:val="006C5DE4"/>
    <w:rsid w:val="006D139F"/>
    <w:rsid w:val="006D4898"/>
    <w:rsid w:val="006E2487"/>
    <w:rsid w:val="006F037B"/>
    <w:rsid w:val="006F1327"/>
    <w:rsid w:val="006F4E8C"/>
    <w:rsid w:val="006F5F5C"/>
    <w:rsid w:val="00701B83"/>
    <w:rsid w:val="00702643"/>
    <w:rsid w:val="0070490E"/>
    <w:rsid w:val="00706C78"/>
    <w:rsid w:val="00712423"/>
    <w:rsid w:val="00713D9E"/>
    <w:rsid w:val="0072110D"/>
    <w:rsid w:val="00734535"/>
    <w:rsid w:val="0073641F"/>
    <w:rsid w:val="007368FE"/>
    <w:rsid w:val="00737073"/>
    <w:rsid w:val="007423B3"/>
    <w:rsid w:val="00756FD6"/>
    <w:rsid w:val="00760CBD"/>
    <w:rsid w:val="00770D0F"/>
    <w:rsid w:val="00774A73"/>
    <w:rsid w:val="00777FB5"/>
    <w:rsid w:val="0078197E"/>
    <w:rsid w:val="00782DED"/>
    <w:rsid w:val="00782E95"/>
    <w:rsid w:val="00786141"/>
    <w:rsid w:val="00795C47"/>
    <w:rsid w:val="007A064F"/>
    <w:rsid w:val="007B75AE"/>
    <w:rsid w:val="007C0A00"/>
    <w:rsid w:val="007C4669"/>
    <w:rsid w:val="007D55FA"/>
    <w:rsid w:val="007E03E9"/>
    <w:rsid w:val="007E3DA8"/>
    <w:rsid w:val="007F05EF"/>
    <w:rsid w:val="007F4075"/>
    <w:rsid w:val="007F46C2"/>
    <w:rsid w:val="007F6245"/>
    <w:rsid w:val="00802CF3"/>
    <w:rsid w:val="008126F8"/>
    <w:rsid w:val="0081426E"/>
    <w:rsid w:val="008146D1"/>
    <w:rsid w:val="0082643B"/>
    <w:rsid w:val="00826E27"/>
    <w:rsid w:val="00830E4F"/>
    <w:rsid w:val="00832991"/>
    <w:rsid w:val="00834630"/>
    <w:rsid w:val="00840F83"/>
    <w:rsid w:val="00841040"/>
    <w:rsid w:val="00841D3C"/>
    <w:rsid w:val="00850CDA"/>
    <w:rsid w:val="00854AAA"/>
    <w:rsid w:val="00865205"/>
    <w:rsid w:val="008761F1"/>
    <w:rsid w:val="00883CF6"/>
    <w:rsid w:val="008846F7"/>
    <w:rsid w:val="00885FFE"/>
    <w:rsid w:val="00892BAE"/>
    <w:rsid w:val="00894E1C"/>
    <w:rsid w:val="008A1524"/>
    <w:rsid w:val="008A523C"/>
    <w:rsid w:val="008A5A47"/>
    <w:rsid w:val="008B5503"/>
    <w:rsid w:val="008C37C9"/>
    <w:rsid w:val="008C4838"/>
    <w:rsid w:val="008C554C"/>
    <w:rsid w:val="008C6CDD"/>
    <w:rsid w:val="008C6FA2"/>
    <w:rsid w:val="008C7A46"/>
    <w:rsid w:val="008D0A30"/>
    <w:rsid w:val="008D1138"/>
    <w:rsid w:val="008D12C3"/>
    <w:rsid w:val="008D34A8"/>
    <w:rsid w:val="008D53B9"/>
    <w:rsid w:val="008D61E7"/>
    <w:rsid w:val="008E26AC"/>
    <w:rsid w:val="008E2A43"/>
    <w:rsid w:val="008E53EF"/>
    <w:rsid w:val="008E7874"/>
    <w:rsid w:val="008E79CF"/>
    <w:rsid w:val="008F3B6A"/>
    <w:rsid w:val="008F77FB"/>
    <w:rsid w:val="008F7D43"/>
    <w:rsid w:val="00904AEA"/>
    <w:rsid w:val="00907E70"/>
    <w:rsid w:val="00912EBB"/>
    <w:rsid w:val="00914524"/>
    <w:rsid w:val="009161B1"/>
    <w:rsid w:val="00924071"/>
    <w:rsid w:val="009279C4"/>
    <w:rsid w:val="009301D3"/>
    <w:rsid w:val="00931C05"/>
    <w:rsid w:val="009377CD"/>
    <w:rsid w:val="009401CC"/>
    <w:rsid w:val="00950206"/>
    <w:rsid w:val="009541EB"/>
    <w:rsid w:val="00957051"/>
    <w:rsid w:val="0095754E"/>
    <w:rsid w:val="00963D21"/>
    <w:rsid w:val="009646E7"/>
    <w:rsid w:val="0097034C"/>
    <w:rsid w:val="00975C33"/>
    <w:rsid w:val="00981814"/>
    <w:rsid w:val="00982672"/>
    <w:rsid w:val="00990140"/>
    <w:rsid w:val="009942D1"/>
    <w:rsid w:val="00995DF1"/>
    <w:rsid w:val="00997C60"/>
    <w:rsid w:val="00997EAB"/>
    <w:rsid w:val="009A0679"/>
    <w:rsid w:val="009A2BD5"/>
    <w:rsid w:val="009A322B"/>
    <w:rsid w:val="009C022F"/>
    <w:rsid w:val="009C0F32"/>
    <w:rsid w:val="009C2D5C"/>
    <w:rsid w:val="009C6CB9"/>
    <w:rsid w:val="009C7DB5"/>
    <w:rsid w:val="009D07F4"/>
    <w:rsid w:val="009D1A1B"/>
    <w:rsid w:val="009D7C0F"/>
    <w:rsid w:val="009E05AC"/>
    <w:rsid w:val="009E0971"/>
    <w:rsid w:val="009F26D5"/>
    <w:rsid w:val="009F2B57"/>
    <w:rsid w:val="009F304C"/>
    <w:rsid w:val="009F3EBA"/>
    <w:rsid w:val="009F6E44"/>
    <w:rsid w:val="009F7897"/>
    <w:rsid w:val="00A002C7"/>
    <w:rsid w:val="00A0157C"/>
    <w:rsid w:val="00A24B1B"/>
    <w:rsid w:val="00A34C42"/>
    <w:rsid w:val="00A363B6"/>
    <w:rsid w:val="00A41267"/>
    <w:rsid w:val="00A419AE"/>
    <w:rsid w:val="00A4239C"/>
    <w:rsid w:val="00A4468B"/>
    <w:rsid w:val="00A46076"/>
    <w:rsid w:val="00A50D26"/>
    <w:rsid w:val="00A57B20"/>
    <w:rsid w:val="00A71668"/>
    <w:rsid w:val="00A74945"/>
    <w:rsid w:val="00A83B24"/>
    <w:rsid w:val="00A83F07"/>
    <w:rsid w:val="00A86FA4"/>
    <w:rsid w:val="00A90594"/>
    <w:rsid w:val="00A956BC"/>
    <w:rsid w:val="00AA6602"/>
    <w:rsid w:val="00AB541A"/>
    <w:rsid w:val="00AB6F4F"/>
    <w:rsid w:val="00AC5316"/>
    <w:rsid w:val="00AD0DE9"/>
    <w:rsid w:val="00AD487C"/>
    <w:rsid w:val="00AD700C"/>
    <w:rsid w:val="00AE284D"/>
    <w:rsid w:val="00AF1638"/>
    <w:rsid w:val="00AF1E5B"/>
    <w:rsid w:val="00AF65CA"/>
    <w:rsid w:val="00B006EA"/>
    <w:rsid w:val="00B02651"/>
    <w:rsid w:val="00B11B31"/>
    <w:rsid w:val="00B27B31"/>
    <w:rsid w:val="00B307BC"/>
    <w:rsid w:val="00B30C16"/>
    <w:rsid w:val="00B36CAD"/>
    <w:rsid w:val="00B5420E"/>
    <w:rsid w:val="00B54978"/>
    <w:rsid w:val="00B54C71"/>
    <w:rsid w:val="00B56942"/>
    <w:rsid w:val="00B622B6"/>
    <w:rsid w:val="00B62DAD"/>
    <w:rsid w:val="00B63952"/>
    <w:rsid w:val="00B670B5"/>
    <w:rsid w:val="00B679D2"/>
    <w:rsid w:val="00B67A0F"/>
    <w:rsid w:val="00B72508"/>
    <w:rsid w:val="00B746F2"/>
    <w:rsid w:val="00B82379"/>
    <w:rsid w:val="00B93554"/>
    <w:rsid w:val="00BA01D2"/>
    <w:rsid w:val="00BA02B4"/>
    <w:rsid w:val="00BA3E38"/>
    <w:rsid w:val="00BB7247"/>
    <w:rsid w:val="00BC3D48"/>
    <w:rsid w:val="00BC4ECE"/>
    <w:rsid w:val="00BC4F15"/>
    <w:rsid w:val="00BE0EB1"/>
    <w:rsid w:val="00BE195C"/>
    <w:rsid w:val="00BE531F"/>
    <w:rsid w:val="00BF5932"/>
    <w:rsid w:val="00C037E7"/>
    <w:rsid w:val="00C04B31"/>
    <w:rsid w:val="00C10734"/>
    <w:rsid w:val="00C13768"/>
    <w:rsid w:val="00C17499"/>
    <w:rsid w:val="00C22FB4"/>
    <w:rsid w:val="00C23338"/>
    <w:rsid w:val="00C2740E"/>
    <w:rsid w:val="00C2796A"/>
    <w:rsid w:val="00C32BF4"/>
    <w:rsid w:val="00C339BF"/>
    <w:rsid w:val="00C43DEE"/>
    <w:rsid w:val="00C65E2C"/>
    <w:rsid w:val="00C70719"/>
    <w:rsid w:val="00C72471"/>
    <w:rsid w:val="00C76E4F"/>
    <w:rsid w:val="00C82447"/>
    <w:rsid w:val="00C868A7"/>
    <w:rsid w:val="00C9416D"/>
    <w:rsid w:val="00CA2936"/>
    <w:rsid w:val="00CB29CE"/>
    <w:rsid w:val="00CB7379"/>
    <w:rsid w:val="00CC7EA5"/>
    <w:rsid w:val="00CD31E5"/>
    <w:rsid w:val="00CE4E58"/>
    <w:rsid w:val="00CF0AB2"/>
    <w:rsid w:val="00CF3514"/>
    <w:rsid w:val="00CF5D50"/>
    <w:rsid w:val="00D02704"/>
    <w:rsid w:val="00D02808"/>
    <w:rsid w:val="00D03D56"/>
    <w:rsid w:val="00D048BC"/>
    <w:rsid w:val="00D12477"/>
    <w:rsid w:val="00D14942"/>
    <w:rsid w:val="00D14BA9"/>
    <w:rsid w:val="00D15277"/>
    <w:rsid w:val="00D155B2"/>
    <w:rsid w:val="00D17650"/>
    <w:rsid w:val="00D21BF2"/>
    <w:rsid w:val="00D26327"/>
    <w:rsid w:val="00D278F7"/>
    <w:rsid w:val="00D31D8A"/>
    <w:rsid w:val="00D3427A"/>
    <w:rsid w:val="00D364E7"/>
    <w:rsid w:val="00D365EF"/>
    <w:rsid w:val="00D42936"/>
    <w:rsid w:val="00D53753"/>
    <w:rsid w:val="00D571B0"/>
    <w:rsid w:val="00D70FF3"/>
    <w:rsid w:val="00D76C83"/>
    <w:rsid w:val="00D82AD9"/>
    <w:rsid w:val="00D87CE5"/>
    <w:rsid w:val="00D931BE"/>
    <w:rsid w:val="00D97142"/>
    <w:rsid w:val="00D97F50"/>
    <w:rsid w:val="00DA0950"/>
    <w:rsid w:val="00DA0FE3"/>
    <w:rsid w:val="00DA11D0"/>
    <w:rsid w:val="00DA6C70"/>
    <w:rsid w:val="00DB08D6"/>
    <w:rsid w:val="00DB4844"/>
    <w:rsid w:val="00DB55E6"/>
    <w:rsid w:val="00DC4732"/>
    <w:rsid w:val="00DC4C56"/>
    <w:rsid w:val="00DD15EB"/>
    <w:rsid w:val="00DD1AC5"/>
    <w:rsid w:val="00DD25C0"/>
    <w:rsid w:val="00DD4654"/>
    <w:rsid w:val="00DD5566"/>
    <w:rsid w:val="00DE1C40"/>
    <w:rsid w:val="00DE5F62"/>
    <w:rsid w:val="00DE7BD6"/>
    <w:rsid w:val="00DF1285"/>
    <w:rsid w:val="00DF1FFB"/>
    <w:rsid w:val="00DF2C23"/>
    <w:rsid w:val="00DF3FEC"/>
    <w:rsid w:val="00DF70C6"/>
    <w:rsid w:val="00E03D97"/>
    <w:rsid w:val="00E05501"/>
    <w:rsid w:val="00E07441"/>
    <w:rsid w:val="00E12456"/>
    <w:rsid w:val="00E1291A"/>
    <w:rsid w:val="00E15530"/>
    <w:rsid w:val="00E17B12"/>
    <w:rsid w:val="00E24FF2"/>
    <w:rsid w:val="00E324EE"/>
    <w:rsid w:val="00E36986"/>
    <w:rsid w:val="00E4320A"/>
    <w:rsid w:val="00E50228"/>
    <w:rsid w:val="00E55A50"/>
    <w:rsid w:val="00E60654"/>
    <w:rsid w:val="00E61EB7"/>
    <w:rsid w:val="00E64A6E"/>
    <w:rsid w:val="00E66186"/>
    <w:rsid w:val="00E716EC"/>
    <w:rsid w:val="00E71A02"/>
    <w:rsid w:val="00E7441B"/>
    <w:rsid w:val="00E75876"/>
    <w:rsid w:val="00E75BD6"/>
    <w:rsid w:val="00E813BC"/>
    <w:rsid w:val="00E82D39"/>
    <w:rsid w:val="00E84F0E"/>
    <w:rsid w:val="00E90B37"/>
    <w:rsid w:val="00E92290"/>
    <w:rsid w:val="00EA2F58"/>
    <w:rsid w:val="00EA781D"/>
    <w:rsid w:val="00EC3467"/>
    <w:rsid w:val="00EC576E"/>
    <w:rsid w:val="00EC5896"/>
    <w:rsid w:val="00ED166F"/>
    <w:rsid w:val="00ED4088"/>
    <w:rsid w:val="00EE20E5"/>
    <w:rsid w:val="00EE239F"/>
    <w:rsid w:val="00EE5013"/>
    <w:rsid w:val="00EE5BD6"/>
    <w:rsid w:val="00EF1812"/>
    <w:rsid w:val="00EF3175"/>
    <w:rsid w:val="00EF570D"/>
    <w:rsid w:val="00F01848"/>
    <w:rsid w:val="00F17D0C"/>
    <w:rsid w:val="00F23086"/>
    <w:rsid w:val="00F25F40"/>
    <w:rsid w:val="00F32425"/>
    <w:rsid w:val="00F35972"/>
    <w:rsid w:val="00F44071"/>
    <w:rsid w:val="00F47DD5"/>
    <w:rsid w:val="00F50A5F"/>
    <w:rsid w:val="00F51118"/>
    <w:rsid w:val="00F54FBA"/>
    <w:rsid w:val="00F649B9"/>
    <w:rsid w:val="00F672F5"/>
    <w:rsid w:val="00F67E8D"/>
    <w:rsid w:val="00F77EC8"/>
    <w:rsid w:val="00F828E8"/>
    <w:rsid w:val="00F8365B"/>
    <w:rsid w:val="00F914C9"/>
    <w:rsid w:val="00F95001"/>
    <w:rsid w:val="00F96354"/>
    <w:rsid w:val="00FA2BC8"/>
    <w:rsid w:val="00FA45D6"/>
    <w:rsid w:val="00FA4680"/>
    <w:rsid w:val="00FA7D64"/>
    <w:rsid w:val="00FB3E60"/>
    <w:rsid w:val="00FD1E50"/>
    <w:rsid w:val="00FD5F51"/>
    <w:rsid w:val="00FE5380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7441B"/>
    <w:pPr>
      <w:ind w:left="720"/>
    </w:pPr>
  </w:style>
  <w:style w:type="table" w:styleId="a5">
    <w:name w:val="Table Grid"/>
    <w:basedOn w:val="a1"/>
    <w:uiPriority w:val="99"/>
    <w:rsid w:val="00D155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A49"/>
  </w:style>
  <w:style w:type="paragraph" w:styleId="a8">
    <w:name w:val="footer"/>
    <w:basedOn w:val="a"/>
    <w:link w:val="a9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7A49"/>
  </w:style>
  <w:style w:type="character" w:styleId="aa">
    <w:name w:val="Hyperlink"/>
    <w:basedOn w:val="a0"/>
    <w:uiPriority w:val="99"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2F44F4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44F4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2F44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1">
    <w:name w:val="Сетка таблицы1"/>
    <w:uiPriority w:val="99"/>
    <w:rsid w:val="002F44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uiPriority w:val="99"/>
    <w:rsid w:val="0032199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0">
    <w:name w:val="Таблица_шапка Знак"/>
    <w:link w:val="af"/>
    <w:uiPriority w:val="99"/>
    <w:locked/>
    <w:rsid w:val="0032199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Таблица_итого Знак"/>
    <w:link w:val="af2"/>
    <w:uiPriority w:val="99"/>
    <w:locked/>
    <w:rsid w:val="00321996"/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af2">
    <w:name w:val="Таблица_итого"/>
    <w:basedOn w:val="a"/>
    <w:link w:val="af1"/>
    <w:uiPriority w:val="99"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3">
    <w:name w:val="таблица Знак"/>
    <w:link w:val="af4"/>
    <w:uiPriority w:val="99"/>
    <w:locked/>
    <w:rsid w:val="00321996"/>
    <w:rPr>
      <w:rFonts w:ascii="Times New Roman" w:hAnsi="Times New Roman" w:cs="Times New Roman"/>
      <w:color w:val="000000"/>
    </w:rPr>
  </w:style>
  <w:style w:type="paragraph" w:customStyle="1" w:styleId="af4">
    <w:name w:val="таблица"/>
    <w:basedOn w:val="a"/>
    <w:link w:val="af3"/>
    <w:uiPriority w:val="99"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af5">
    <w:name w:val="Normal (Web)"/>
    <w:basedOn w:val="a"/>
    <w:uiPriority w:val="99"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uiPriority w:val="99"/>
    <w:rsid w:val="00321996"/>
    <w:pPr>
      <w:keepLines/>
      <w:widowControl w:val="0"/>
    </w:pPr>
  </w:style>
  <w:style w:type="character" w:customStyle="1" w:styleId="af7">
    <w:name w:val="Таблица_осн Знак"/>
    <w:link w:val="af6"/>
    <w:uiPriority w:val="99"/>
    <w:locked/>
    <w:rsid w:val="00321996"/>
    <w:rPr>
      <w:rFonts w:ascii="Times New Roman" w:hAnsi="Times New Roman" w:cs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uiPriority w:val="99"/>
    <w:qFormat/>
    <w:rsid w:val="00321996"/>
    <w:pPr>
      <w:keepNext/>
      <w:spacing w:after="0" w:line="240" w:lineRule="auto"/>
      <w:jc w:val="both"/>
    </w:pPr>
    <w:rPr>
      <w:rFonts w:cs="Times New Roman"/>
      <w:b/>
      <w:bCs/>
      <w:sz w:val="18"/>
      <w:szCs w:val="18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uiPriority w:val="99"/>
    <w:locked/>
    <w:rsid w:val="00321996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321996"/>
  </w:style>
  <w:style w:type="table" w:customStyle="1" w:styleId="111">
    <w:name w:val="Сетка таблицы111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3219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494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afa">
    <w:name w:val="таблица_название Знак"/>
    <w:link w:val="afb"/>
    <w:uiPriority w:val="99"/>
    <w:locked/>
    <w:rsid w:val="00DF2C23"/>
    <w:rPr>
      <w:b/>
      <w:bCs/>
      <w:sz w:val="24"/>
      <w:szCs w:val="24"/>
    </w:rPr>
  </w:style>
  <w:style w:type="paragraph" w:customStyle="1" w:styleId="afb">
    <w:name w:val="таблица_название"/>
    <w:basedOn w:val="a"/>
    <w:link w:val="afa"/>
    <w:uiPriority w:val="99"/>
    <w:rsid w:val="00DF2C23"/>
    <w:pPr>
      <w:keepNext/>
      <w:suppressAutoHyphens/>
      <w:autoSpaceDE w:val="0"/>
      <w:autoSpaceDN w:val="0"/>
      <w:adjustRightInd w:val="0"/>
      <w:spacing w:after="120" w:line="240" w:lineRule="auto"/>
      <w:jc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8C41871BE4F2EAD3BF9FA2499A27984500BE0B1AA27D38CBFC3758A25E5A22E8A12610AFF70086B1806F6FE7z3l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C41871BE4F2EAD3BF9FA2499A27984609B8001FAF7D38CBFC3758A25E5A22E8A12610AFF70086B1806F6FE7z3l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17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«дорожная карта» по содействию развитию конкуренции в Красноярском крае на 2018-2021 годы</vt:lpstr>
    </vt:vector>
  </TitlesOfParts>
  <Company>Microsoft</Company>
  <LinksUpToDate>false</LinksUpToDate>
  <CharactersWithSpaces>31037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«дорожная карта» по содействию развитию конкуренции в Красноярском крае на 2018-2021 годы</dc:title>
  <dc:creator>Охотина Инна Юрьевна</dc:creator>
  <cp:lastModifiedBy>user</cp:lastModifiedBy>
  <cp:revision>29</cp:revision>
  <cp:lastPrinted>2021-09-22T03:53:00Z</cp:lastPrinted>
  <dcterms:created xsi:type="dcterms:W3CDTF">2021-09-06T09:58:00Z</dcterms:created>
  <dcterms:modified xsi:type="dcterms:W3CDTF">2021-09-22T03:56:00Z</dcterms:modified>
</cp:coreProperties>
</file>