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149" w:rsidRPr="00BF5D10" w:rsidRDefault="00C64149" w:rsidP="00450172">
      <w:pPr>
        <w:spacing w:line="240" w:lineRule="auto"/>
        <w:ind w:right="-2"/>
        <w:rPr>
          <w:rFonts w:ascii="Times New Roman" w:hAnsi="Times New Roman" w:cs="Times New Roman"/>
          <w:sz w:val="28"/>
          <w:szCs w:val="28"/>
          <w:lang w:eastAsia="ar-SA"/>
        </w:rPr>
      </w:pPr>
    </w:p>
    <w:p w:rsidR="00C64149" w:rsidRDefault="00C64149" w:rsidP="00BF5D10">
      <w:pPr>
        <w:spacing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bookmarkStart w:id="0" w:name="_Hlk45297101"/>
      <w:bookmarkStart w:id="1" w:name="_GoBack"/>
      <w:r w:rsidRPr="00BF5D10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Рекомендации по профилактическим мерам, направленным на предупреждение распространения коронавирусной инфекции, при организации отдыха граждан на пляжах, реках, водоемах и в иных местах массового посещения </w:t>
      </w:r>
    </w:p>
    <w:p w:rsidR="00BF5D10" w:rsidRPr="00BF5D10" w:rsidRDefault="00BF5D10" w:rsidP="00BF5D10">
      <w:pPr>
        <w:spacing w:line="240" w:lineRule="auto"/>
        <w:ind w:right="-2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C64149" w:rsidRDefault="00C64149" w:rsidP="00C64149">
      <w:pPr>
        <w:pStyle w:val="a8"/>
        <w:numPr>
          <w:ilvl w:val="0"/>
          <w:numId w:val="1"/>
        </w:numPr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10C0A">
        <w:rPr>
          <w:rFonts w:ascii="Times New Roman" w:hAnsi="Times New Roman"/>
          <w:sz w:val="28"/>
          <w:szCs w:val="28"/>
          <w:lang w:eastAsia="ar-SA"/>
        </w:rPr>
        <w:t xml:space="preserve">Обеспечение соблюдения </w:t>
      </w:r>
      <w:r>
        <w:rPr>
          <w:rFonts w:ascii="Times New Roman" w:hAnsi="Times New Roman"/>
          <w:sz w:val="28"/>
          <w:szCs w:val="28"/>
          <w:lang w:eastAsia="ar-SA"/>
        </w:rPr>
        <w:t xml:space="preserve">гражданами </w:t>
      </w:r>
      <w:r w:rsidRPr="00010C0A">
        <w:rPr>
          <w:rFonts w:ascii="Times New Roman" w:hAnsi="Times New Roman"/>
          <w:sz w:val="28"/>
          <w:szCs w:val="28"/>
          <w:lang w:eastAsia="ar-SA"/>
        </w:rPr>
        <w:t xml:space="preserve">социального дистанцирования в местах отдыха граждан (на пляжах, реках, водоемах, </w:t>
      </w:r>
      <w:r>
        <w:rPr>
          <w:rFonts w:ascii="Times New Roman" w:hAnsi="Times New Roman"/>
          <w:sz w:val="28"/>
          <w:szCs w:val="28"/>
          <w:lang w:eastAsia="ar-SA"/>
        </w:rPr>
        <w:br/>
      </w:r>
      <w:r w:rsidRPr="00010C0A">
        <w:rPr>
          <w:rFonts w:ascii="Times New Roman" w:hAnsi="Times New Roman"/>
          <w:sz w:val="28"/>
          <w:szCs w:val="28"/>
          <w:lang w:eastAsia="ar-SA"/>
        </w:rPr>
        <w:t>и иных местах общего пользования</w:t>
      </w:r>
      <w:r>
        <w:rPr>
          <w:rFonts w:ascii="Times New Roman" w:hAnsi="Times New Roman"/>
          <w:sz w:val="28"/>
          <w:szCs w:val="28"/>
          <w:lang w:eastAsia="ar-SA"/>
        </w:rPr>
        <w:t xml:space="preserve"> массового посещения</w:t>
      </w:r>
      <w:r w:rsidRPr="00010C0A">
        <w:rPr>
          <w:rFonts w:ascii="Times New Roman" w:hAnsi="Times New Roman"/>
          <w:sz w:val="28"/>
          <w:szCs w:val="28"/>
          <w:lang w:eastAsia="ar-SA"/>
        </w:rPr>
        <w:t>) не менее 1,5 метров.</w:t>
      </w:r>
    </w:p>
    <w:p w:rsidR="00C64149" w:rsidRDefault="00C64149" w:rsidP="00C64149">
      <w:pPr>
        <w:pStyle w:val="a8"/>
        <w:numPr>
          <w:ilvl w:val="0"/>
          <w:numId w:val="1"/>
        </w:numPr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Изготовление и установка в </w:t>
      </w:r>
      <w:r w:rsidRPr="00010C0A">
        <w:rPr>
          <w:rFonts w:ascii="Times New Roman" w:hAnsi="Times New Roman"/>
          <w:sz w:val="28"/>
          <w:szCs w:val="28"/>
          <w:lang w:eastAsia="ar-SA"/>
        </w:rPr>
        <w:t>местах отдыха граждан (на пляжах, реках, водоемах, и иных местах общего пользования</w:t>
      </w:r>
      <w:r>
        <w:rPr>
          <w:rFonts w:ascii="Times New Roman" w:hAnsi="Times New Roman"/>
          <w:sz w:val="28"/>
          <w:szCs w:val="28"/>
          <w:lang w:eastAsia="ar-SA"/>
        </w:rPr>
        <w:t xml:space="preserve"> массового посещения</w:t>
      </w:r>
      <w:r w:rsidRPr="00010C0A">
        <w:rPr>
          <w:rFonts w:ascii="Times New Roman" w:hAnsi="Times New Roman"/>
          <w:sz w:val="28"/>
          <w:szCs w:val="28"/>
          <w:lang w:eastAsia="ar-SA"/>
        </w:rPr>
        <w:t>)</w:t>
      </w:r>
      <w:r>
        <w:rPr>
          <w:rFonts w:ascii="Times New Roman" w:hAnsi="Times New Roman"/>
          <w:sz w:val="28"/>
          <w:szCs w:val="28"/>
          <w:lang w:eastAsia="ar-SA"/>
        </w:rPr>
        <w:t xml:space="preserve"> информационных щитов (баннеров) о необходимости соблюдения социального дистанцирования </w:t>
      </w:r>
      <w:r w:rsidR="002C0E9A">
        <w:rPr>
          <w:rFonts w:ascii="Times New Roman" w:hAnsi="Times New Roman"/>
          <w:sz w:val="28"/>
          <w:szCs w:val="28"/>
          <w:lang w:eastAsia="ar-SA"/>
        </w:rPr>
        <w:t>не менее 1,5 метров</w:t>
      </w:r>
      <w:r w:rsidR="00144ACD">
        <w:rPr>
          <w:rFonts w:ascii="Times New Roman" w:hAnsi="Times New Roman"/>
          <w:sz w:val="28"/>
          <w:szCs w:val="28"/>
          <w:lang w:eastAsia="ar-SA"/>
        </w:rPr>
        <w:t>.</w:t>
      </w:r>
    </w:p>
    <w:p w:rsidR="00C64149" w:rsidRDefault="00C64149" w:rsidP="00C64149">
      <w:pPr>
        <w:pStyle w:val="a8"/>
        <w:numPr>
          <w:ilvl w:val="0"/>
          <w:numId w:val="1"/>
        </w:numPr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10C0A">
        <w:rPr>
          <w:rFonts w:ascii="Times New Roman" w:hAnsi="Times New Roman"/>
          <w:sz w:val="28"/>
          <w:szCs w:val="28"/>
          <w:lang w:eastAsia="ar-SA"/>
        </w:rPr>
        <w:t>Установка вблизи вход</w:t>
      </w:r>
      <w:r>
        <w:rPr>
          <w:rFonts w:ascii="Times New Roman" w:hAnsi="Times New Roman"/>
          <w:sz w:val="28"/>
          <w:szCs w:val="28"/>
          <w:lang w:eastAsia="ar-SA"/>
        </w:rPr>
        <w:t>ов/выходов, контрольно-пропускных пунктов</w:t>
      </w:r>
      <w:r w:rsidRPr="00010C0A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к местам отдыха граждан </w:t>
      </w:r>
      <w:r w:rsidRPr="00010C0A">
        <w:rPr>
          <w:rFonts w:ascii="Times New Roman" w:hAnsi="Times New Roman"/>
          <w:sz w:val="28"/>
          <w:szCs w:val="28"/>
          <w:lang w:eastAsia="ar-SA"/>
        </w:rPr>
        <w:t>(на пляжах, реках, водоемах, и иных местах общего пользования</w:t>
      </w:r>
      <w:r>
        <w:rPr>
          <w:rFonts w:ascii="Times New Roman" w:hAnsi="Times New Roman"/>
          <w:sz w:val="28"/>
          <w:szCs w:val="28"/>
          <w:lang w:eastAsia="ar-SA"/>
        </w:rPr>
        <w:t xml:space="preserve"> массового посещения</w:t>
      </w:r>
      <w:r w:rsidRPr="00010C0A">
        <w:rPr>
          <w:rFonts w:ascii="Times New Roman" w:hAnsi="Times New Roman"/>
          <w:sz w:val="28"/>
          <w:szCs w:val="28"/>
          <w:lang w:eastAsia="ar-SA"/>
        </w:rPr>
        <w:t>)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010C0A">
        <w:rPr>
          <w:rFonts w:ascii="Times New Roman" w:hAnsi="Times New Roman"/>
          <w:sz w:val="28"/>
          <w:szCs w:val="28"/>
          <w:lang w:eastAsia="ar-SA"/>
        </w:rPr>
        <w:t>дозаторов с антисептическими средствами для обработки рук, обеспечение условий для соблюдения гигиены рук</w:t>
      </w:r>
      <w:r>
        <w:rPr>
          <w:rFonts w:ascii="Times New Roman" w:hAnsi="Times New Roman"/>
          <w:sz w:val="28"/>
          <w:szCs w:val="28"/>
          <w:lang w:eastAsia="ar-SA"/>
        </w:rPr>
        <w:t>.</w:t>
      </w:r>
    </w:p>
    <w:p w:rsidR="00C64149" w:rsidRPr="00897A63" w:rsidRDefault="00C64149" w:rsidP="00C64149">
      <w:pPr>
        <w:pStyle w:val="a8"/>
        <w:numPr>
          <w:ilvl w:val="0"/>
          <w:numId w:val="1"/>
        </w:numPr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10C0A">
        <w:rPr>
          <w:rFonts w:ascii="Times New Roman" w:hAnsi="Times New Roman"/>
          <w:sz w:val="28"/>
          <w:szCs w:val="28"/>
          <w:lang w:eastAsia="ar-SA"/>
        </w:rPr>
        <w:t xml:space="preserve">Не допускается разрешение к посещению мест отдыха граждан </w:t>
      </w:r>
      <w:r w:rsidR="00144ACD">
        <w:rPr>
          <w:rFonts w:ascii="Times New Roman" w:hAnsi="Times New Roman"/>
          <w:sz w:val="28"/>
          <w:szCs w:val="28"/>
          <w:lang w:eastAsia="ar-SA"/>
        </w:rPr>
        <w:br/>
      </w:r>
      <w:r w:rsidRPr="00010C0A">
        <w:rPr>
          <w:rFonts w:ascii="Times New Roman" w:hAnsi="Times New Roman"/>
          <w:sz w:val="28"/>
          <w:szCs w:val="28"/>
          <w:lang w:eastAsia="ar-SA"/>
        </w:rPr>
        <w:t>с проявлениями острых респираторных инфекций (повышенная температура, кашель, насморк).</w:t>
      </w:r>
      <w:r w:rsidRPr="00897A6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144ACD">
        <w:rPr>
          <w:rFonts w:ascii="Times New Roman" w:hAnsi="Times New Roman"/>
          <w:sz w:val="28"/>
          <w:szCs w:val="28"/>
          <w:lang w:eastAsia="ar-SA"/>
        </w:rPr>
        <w:t xml:space="preserve">При обнаружении граждан с видимыми признаками респираторных инфекций </w:t>
      </w:r>
      <w:r w:rsidR="00144ACD" w:rsidRPr="00010C0A">
        <w:rPr>
          <w:rFonts w:ascii="Times New Roman" w:hAnsi="Times New Roman"/>
          <w:sz w:val="28"/>
          <w:szCs w:val="28"/>
          <w:lang w:eastAsia="ar-SA"/>
        </w:rPr>
        <w:t>проведение термометрии бесконтактным способом.</w:t>
      </w:r>
    </w:p>
    <w:p w:rsidR="00C64149" w:rsidRPr="00897A63" w:rsidRDefault="00C64149" w:rsidP="00C64149">
      <w:pPr>
        <w:pStyle w:val="a8"/>
        <w:numPr>
          <w:ilvl w:val="0"/>
          <w:numId w:val="1"/>
        </w:numPr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П</w:t>
      </w:r>
      <w:r w:rsidRPr="00897A63">
        <w:rPr>
          <w:rFonts w:ascii="Times New Roman" w:hAnsi="Times New Roman"/>
          <w:sz w:val="28"/>
          <w:szCs w:val="28"/>
          <w:lang w:eastAsia="ar-SA"/>
        </w:rPr>
        <w:t>ри непредвиденном возникновении очереди</w:t>
      </w:r>
      <w:r>
        <w:rPr>
          <w:rFonts w:ascii="Times New Roman" w:hAnsi="Times New Roman"/>
          <w:sz w:val="28"/>
          <w:szCs w:val="28"/>
          <w:lang w:eastAsia="ar-SA"/>
        </w:rPr>
        <w:t xml:space="preserve"> о</w:t>
      </w:r>
      <w:r w:rsidRPr="00897A63">
        <w:rPr>
          <w:rFonts w:ascii="Times New Roman" w:hAnsi="Times New Roman"/>
          <w:sz w:val="28"/>
          <w:szCs w:val="28"/>
          <w:lang w:eastAsia="ar-SA"/>
        </w:rPr>
        <w:t xml:space="preserve">рганизация ожидания на улице с соблюдением расстояния между людьми не менее </w:t>
      </w:r>
      <w:r>
        <w:rPr>
          <w:rFonts w:ascii="Times New Roman" w:hAnsi="Times New Roman"/>
          <w:sz w:val="28"/>
          <w:szCs w:val="28"/>
          <w:lang w:eastAsia="ar-SA"/>
        </w:rPr>
        <w:br/>
      </w:r>
      <w:r w:rsidRPr="00897A63">
        <w:rPr>
          <w:rFonts w:ascii="Times New Roman" w:hAnsi="Times New Roman"/>
          <w:sz w:val="28"/>
          <w:szCs w:val="28"/>
          <w:lang w:eastAsia="ar-SA"/>
        </w:rPr>
        <w:t>1,5 метра (в том числе пут</w:t>
      </w:r>
      <w:r>
        <w:rPr>
          <w:rFonts w:ascii="Times New Roman" w:hAnsi="Times New Roman"/>
          <w:sz w:val="28"/>
          <w:szCs w:val="28"/>
          <w:lang w:eastAsia="ar-SA"/>
        </w:rPr>
        <w:t>ё</w:t>
      </w:r>
      <w:r w:rsidRPr="00897A63">
        <w:rPr>
          <w:rFonts w:ascii="Times New Roman" w:hAnsi="Times New Roman"/>
          <w:sz w:val="28"/>
          <w:szCs w:val="28"/>
          <w:lang w:eastAsia="ar-SA"/>
        </w:rPr>
        <w:t>м нанесения соответствующей разметки</w:t>
      </w:r>
      <w:r>
        <w:rPr>
          <w:rFonts w:ascii="Times New Roman" w:hAnsi="Times New Roman"/>
          <w:sz w:val="28"/>
          <w:szCs w:val="28"/>
          <w:lang w:eastAsia="ar-SA"/>
        </w:rPr>
        <w:t>)</w:t>
      </w:r>
      <w:r w:rsidRPr="00897A63">
        <w:rPr>
          <w:rFonts w:ascii="Times New Roman" w:hAnsi="Times New Roman"/>
          <w:sz w:val="28"/>
          <w:szCs w:val="28"/>
          <w:lang w:eastAsia="ar-SA"/>
        </w:rPr>
        <w:t>.</w:t>
      </w:r>
    </w:p>
    <w:p w:rsidR="00C64149" w:rsidRDefault="00C64149" w:rsidP="00C64149">
      <w:pPr>
        <w:pStyle w:val="a8"/>
        <w:numPr>
          <w:ilvl w:val="0"/>
          <w:numId w:val="1"/>
        </w:numPr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Организация</w:t>
      </w:r>
      <w:r w:rsidRPr="00044B6E">
        <w:rPr>
          <w:rFonts w:ascii="Times New Roman" w:hAnsi="Times New Roman"/>
          <w:sz w:val="28"/>
          <w:szCs w:val="28"/>
          <w:lang w:eastAsia="ar-SA"/>
        </w:rPr>
        <w:t xml:space="preserve"> обработк</w:t>
      </w:r>
      <w:r>
        <w:rPr>
          <w:rFonts w:ascii="Times New Roman" w:hAnsi="Times New Roman"/>
          <w:sz w:val="28"/>
          <w:szCs w:val="28"/>
          <w:lang w:eastAsia="ar-SA"/>
        </w:rPr>
        <w:t>и</w:t>
      </w:r>
      <w:r w:rsidRPr="00044B6E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санитарных </w:t>
      </w:r>
      <w:r w:rsidRPr="00044B6E">
        <w:rPr>
          <w:rFonts w:ascii="Times New Roman" w:hAnsi="Times New Roman"/>
          <w:sz w:val="28"/>
          <w:szCs w:val="28"/>
          <w:lang w:eastAsia="ar-SA"/>
        </w:rPr>
        <w:t>комнат</w:t>
      </w:r>
      <w:r>
        <w:rPr>
          <w:rFonts w:ascii="Times New Roman" w:hAnsi="Times New Roman"/>
          <w:sz w:val="28"/>
          <w:szCs w:val="28"/>
          <w:lang w:eastAsia="ar-SA"/>
        </w:rPr>
        <w:t xml:space="preserve"> в местах отдыха граждан </w:t>
      </w:r>
      <w:r w:rsidRPr="00044B6E">
        <w:rPr>
          <w:rFonts w:ascii="Times New Roman" w:hAnsi="Times New Roman"/>
          <w:sz w:val="28"/>
          <w:szCs w:val="28"/>
          <w:lang w:eastAsia="ar-SA"/>
        </w:rPr>
        <w:t>специальными дезинфицирующими средствами</w:t>
      </w:r>
      <w:r>
        <w:rPr>
          <w:rFonts w:ascii="Times New Roman" w:hAnsi="Times New Roman"/>
          <w:sz w:val="28"/>
          <w:szCs w:val="28"/>
          <w:lang w:eastAsia="ar-SA"/>
        </w:rPr>
        <w:t xml:space="preserve"> каждые </w:t>
      </w:r>
      <w:r w:rsidR="00144ACD">
        <w:rPr>
          <w:rFonts w:ascii="Times New Roman" w:hAnsi="Times New Roman"/>
          <w:sz w:val="28"/>
          <w:szCs w:val="28"/>
          <w:lang w:eastAsia="ar-SA"/>
        </w:rPr>
        <w:t>2</w:t>
      </w:r>
      <w:r>
        <w:rPr>
          <w:rFonts w:ascii="Times New Roman" w:hAnsi="Times New Roman"/>
          <w:sz w:val="28"/>
          <w:szCs w:val="28"/>
          <w:lang w:eastAsia="ar-SA"/>
        </w:rPr>
        <w:t xml:space="preserve"> часа, установка в них </w:t>
      </w:r>
      <w:r w:rsidRPr="00010C0A">
        <w:rPr>
          <w:rFonts w:ascii="Times New Roman" w:hAnsi="Times New Roman"/>
          <w:sz w:val="28"/>
          <w:szCs w:val="28"/>
          <w:lang w:eastAsia="ar-SA"/>
        </w:rPr>
        <w:t>дезинфицирующих и моющих средств</w:t>
      </w:r>
      <w:r>
        <w:rPr>
          <w:rFonts w:ascii="Times New Roman" w:hAnsi="Times New Roman"/>
          <w:sz w:val="28"/>
          <w:szCs w:val="28"/>
          <w:lang w:eastAsia="ar-SA"/>
        </w:rPr>
        <w:t>.</w:t>
      </w:r>
    </w:p>
    <w:p w:rsidR="00C64149" w:rsidRPr="00044B6E" w:rsidRDefault="00C64149" w:rsidP="00C64149">
      <w:pPr>
        <w:pStyle w:val="a8"/>
        <w:numPr>
          <w:ilvl w:val="0"/>
          <w:numId w:val="1"/>
        </w:numPr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44B6E">
        <w:rPr>
          <w:rFonts w:ascii="Times New Roman" w:hAnsi="Times New Roman"/>
          <w:sz w:val="28"/>
          <w:szCs w:val="28"/>
          <w:lang w:eastAsia="ar-SA"/>
        </w:rPr>
        <w:t xml:space="preserve">Проведение </w:t>
      </w:r>
      <w:r>
        <w:rPr>
          <w:rFonts w:ascii="Times New Roman" w:hAnsi="Times New Roman"/>
          <w:sz w:val="28"/>
          <w:szCs w:val="28"/>
          <w:lang w:eastAsia="ar-SA"/>
        </w:rPr>
        <w:t xml:space="preserve">в местах отдыха граждан </w:t>
      </w:r>
      <w:r w:rsidRPr="00044B6E">
        <w:rPr>
          <w:rFonts w:ascii="Times New Roman" w:hAnsi="Times New Roman"/>
          <w:sz w:val="28"/>
          <w:szCs w:val="28"/>
          <w:lang w:eastAsia="ar-SA"/>
        </w:rPr>
        <w:t xml:space="preserve">обеззараживания </w:t>
      </w:r>
      <w:r>
        <w:rPr>
          <w:rFonts w:ascii="Times New Roman" w:hAnsi="Times New Roman"/>
          <w:sz w:val="28"/>
          <w:szCs w:val="28"/>
          <w:lang w:eastAsia="ar-SA"/>
        </w:rPr>
        <w:t>всех контактных поверхностей (</w:t>
      </w:r>
      <w:r w:rsidRPr="00044B6E">
        <w:rPr>
          <w:rFonts w:ascii="Times New Roman" w:hAnsi="Times New Roman"/>
          <w:sz w:val="28"/>
          <w:szCs w:val="28"/>
          <w:lang w:eastAsia="ar-SA"/>
        </w:rPr>
        <w:t>уличны</w:t>
      </w:r>
      <w:r>
        <w:rPr>
          <w:rFonts w:ascii="Times New Roman" w:hAnsi="Times New Roman"/>
          <w:sz w:val="28"/>
          <w:szCs w:val="28"/>
          <w:lang w:eastAsia="ar-SA"/>
        </w:rPr>
        <w:t>е</w:t>
      </w:r>
      <w:r w:rsidRPr="00044B6E">
        <w:rPr>
          <w:rFonts w:ascii="Times New Roman" w:hAnsi="Times New Roman"/>
          <w:sz w:val="28"/>
          <w:szCs w:val="28"/>
          <w:lang w:eastAsia="ar-SA"/>
        </w:rPr>
        <w:t xml:space="preserve"> бесед</w:t>
      </w:r>
      <w:r>
        <w:rPr>
          <w:rFonts w:ascii="Times New Roman" w:hAnsi="Times New Roman"/>
          <w:sz w:val="28"/>
          <w:szCs w:val="28"/>
          <w:lang w:eastAsia="ar-SA"/>
        </w:rPr>
        <w:t>ки</w:t>
      </w:r>
      <w:r w:rsidRPr="00044B6E">
        <w:rPr>
          <w:rFonts w:ascii="Times New Roman" w:hAnsi="Times New Roman"/>
          <w:sz w:val="28"/>
          <w:szCs w:val="28"/>
          <w:lang w:eastAsia="ar-SA"/>
        </w:rPr>
        <w:t>, скаме</w:t>
      </w:r>
      <w:r>
        <w:rPr>
          <w:rFonts w:ascii="Times New Roman" w:hAnsi="Times New Roman"/>
          <w:sz w:val="28"/>
          <w:szCs w:val="28"/>
          <w:lang w:eastAsia="ar-SA"/>
        </w:rPr>
        <w:t>йки</w:t>
      </w:r>
      <w:r w:rsidRPr="00044B6E">
        <w:rPr>
          <w:rFonts w:ascii="Times New Roman" w:hAnsi="Times New Roman"/>
          <w:sz w:val="28"/>
          <w:szCs w:val="28"/>
          <w:lang w:eastAsia="ar-SA"/>
        </w:rPr>
        <w:t>, площад</w:t>
      </w:r>
      <w:r>
        <w:rPr>
          <w:rFonts w:ascii="Times New Roman" w:hAnsi="Times New Roman"/>
          <w:sz w:val="28"/>
          <w:szCs w:val="28"/>
          <w:lang w:eastAsia="ar-SA"/>
        </w:rPr>
        <w:t>ки</w:t>
      </w:r>
      <w:r w:rsidRPr="00044B6E">
        <w:rPr>
          <w:rFonts w:ascii="Times New Roman" w:hAnsi="Times New Roman"/>
          <w:sz w:val="28"/>
          <w:szCs w:val="28"/>
          <w:lang w:eastAsia="ar-SA"/>
        </w:rPr>
        <w:t xml:space="preserve"> у входа, урн</w:t>
      </w:r>
      <w:r>
        <w:rPr>
          <w:rFonts w:ascii="Times New Roman" w:hAnsi="Times New Roman"/>
          <w:sz w:val="28"/>
          <w:szCs w:val="28"/>
          <w:lang w:eastAsia="ar-SA"/>
        </w:rPr>
        <w:t>ы</w:t>
      </w:r>
      <w:r w:rsidRPr="00044B6E">
        <w:rPr>
          <w:rFonts w:ascii="Times New Roman" w:hAnsi="Times New Roman"/>
          <w:sz w:val="28"/>
          <w:szCs w:val="28"/>
          <w:lang w:eastAsia="ar-SA"/>
        </w:rPr>
        <w:t>, терминал</w:t>
      </w:r>
      <w:r>
        <w:rPr>
          <w:rFonts w:ascii="Times New Roman" w:hAnsi="Times New Roman"/>
          <w:sz w:val="28"/>
          <w:szCs w:val="28"/>
          <w:lang w:eastAsia="ar-SA"/>
        </w:rPr>
        <w:t>ы</w:t>
      </w:r>
      <w:r w:rsidRPr="00044B6E">
        <w:rPr>
          <w:rFonts w:ascii="Times New Roman" w:hAnsi="Times New Roman"/>
          <w:sz w:val="28"/>
          <w:szCs w:val="28"/>
          <w:lang w:eastAsia="ar-SA"/>
        </w:rPr>
        <w:t xml:space="preserve"> банковски</w:t>
      </w:r>
      <w:r>
        <w:rPr>
          <w:rFonts w:ascii="Times New Roman" w:hAnsi="Times New Roman"/>
          <w:sz w:val="28"/>
          <w:szCs w:val="28"/>
          <w:lang w:eastAsia="ar-SA"/>
        </w:rPr>
        <w:t>е</w:t>
      </w:r>
      <w:r w:rsidRPr="00044B6E">
        <w:rPr>
          <w:rFonts w:ascii="Times New Roman" w:hAnsi="Times New Roman"/>
          <w:sz w:val="28"/>
          <w:szCs w:val="28"/>
          <w:lang w:eastAsia="ar-SA"/>
        </w:rPr>
        <w:t xml:space="preserve"> и парковочны</w:t>
      </w:r>
      <w:r>
        <w:rPr>
          <w:rFonts w:ascii="Times New Roman" w:hAnsi="Times New Roman"/>
          <w:sz w:val="28"/>
          <w:szCs w:val="28"/>
          <w:lang w:eastAsia="ar-SA"/>
        </w:rPr>
        <w:t>е</w:t>
      </w:r>
      <w:r w:rsidRPr="00044B6E">
        <w:rPr>
          <w:rFonts w:ascii="Times New Roman" w:hAnsi="Times New Roman"/>
          <w:sz w:val="28"/>
          <w:szCs w:val="28"/>
          <w:lang w:eastAsia="ar-SA"/>
        </w:rPr>
        <w:t>, помещени</w:t>
      </w:r>
      <w:r>
        <w:rPr>
          <w:rFonts w:ascii="Times New Roman" w:hAnsi="Times New Roman"/>
          <w:sz w:val="28"/>
          <w:szCs w:val="28"/>
          <w:lang w:eastAsia="ar-SA"/>
        </w:rPr>
        <w:t>я</w:t>
      </w:r>
      <w:r w:rsidRPr="00044B6E">
        <w:rPr>
          <w:rFonts w:ascii="Times New Roman" w:hAnsi="Times New Roman"/>
          <w:sz w:val="28"/>
          <w:szCs w:val="28"/>
          <w:lang w:eastAsia="ar-SA"/>
        </w:rPr>
        <w:t xml:space="preserve"> спасательного пункта (при их наличии), поручн</w:t>
      </w:r>
      <w:r>
        <w:rPr>
          <w:rFonts w:ascii="Times New Roman" w:hAnsi="Times New Roman"/>
          <w:sz w:val="28"/>
          <w:szCs w:val="28"/>
          <w:lang w:eastAsia="ar-SA"/>
        </w:rPr>
        <w:t>и</w:t>
      </w:r>
      <w:r w:rsidRPr="00044B6E">
        <w:rPr>
          <w:rFonts w:ascii="Times New Roman" w:hAnsi="Times New Roman"/>
          <w:sz w:val="28"/>
          <w:szCs w:val="28"/>
          <w:lang w:eastAsia="ar-SA"/>
        </w:rPr>
        <w:t>, дверны</w:t>
      </w:r>
      <w:r>
        <w:rPr>
          <w:rFonts w:ascii="Times New Roman" w:hAnsi="Times New Roman"/>
          <w:sz w:val="28"/>
          <w:szCs w:val="28"/>
          <w:lang w:eastAsia="ar-SA"/>
        </w:rPr>
        <w:t>е</w:t>
      </w:r>
      <w:r w:rsidRPr="00044B6E">
        <w:rPr>
          <w:rFonts w:ascii="Times New Roman" w:hAnsi="Times New Roman"/>
          <w:sz w:val="28"/>
          <w:szCs w:val="28"/>
          <w:lang w:eastAsia="ar-SA"/>
        </w:rPr>
        <w:t xml:space="preserve"> руч</w:t>
      </w:r>
      <w:r>
        <w:rPr>
          <w:rFonts w:ascii="Times New Roman" w:hAnsi="Times New Roman"/>
          <w:sz w:val="28"/>
          <w:szCs w:val="28"/>
          <w:lang w:eastAsia="ar-SA"/>
        </w:rPr>
        <w:t>ки</w:t>
      </w:r>
      <w:r w:rsidRPr="00044B6E">
        <w:rPr>
          <w:rFonts w:ascii="Times New Roman" w:hAnsi="Times New Roman"/>
          <w:sz w:val="28"/>
          <w:szCs w:val="28"/>
          <w:lang w:eastAsia="ar-SA"/>
        </w:rPr>
        <w:t>, оборудовани</w:t>
      </w:r>
      <w:r>
        <w:rPr>
          <w:rFonts w:ascii="Times New Roman" w:hAnsi="Times New Roman"/>
          <w:sz w:val="28"/>
          <w:szCs w:val="28"/>
          <w:lang w:eastAsia="ar-SA"/>
        </w:rPr>
        <w:t>е</w:t>
      </w:r>
      <w:r w:rsidRPr="00044B6E">
        <w:rPr>
          <w:rFonts w:ascii="Times New Roman" w:hAnsi="Times New Roman"/>
          <w:sz w:val="28"/>
          <w:szCs w:val="28"/>
          <w:lang w:eastAsia="ar-SA"/>
        </w:rPr>
        <w:t xml:space="preserve"> пляжа, открытого бассейна (при наличии)</w:t>
      </w:r>
      <w:r>
        <w:rPr>
          <w:rFonts w:ascii="Times New Roman" w:hAnsi="Times New Roman"/>
          <w:sz w:val="28"/>
          <w:szCs w:val="28"/>
          <w:lang w:eastAsia="ar-SA"/>
        </w:rPr>
        <w:t>, оградительные конструкции при входе, шезлонги и аналогичные им объекты)</w:t>
      </w:r>
      <w:r w:rsidRPr="00044B6E">
        <w:rPr>
          <w:rFonts w:ascii="Times New Roman" w:hAnsi="Times New Roman"/>
          <w:sz w:val="28"/>
          <w:szCs w:val="28"/>
          <w:lang w:eastAsia="ar-SA"/>
        </w:rPr>
        <w:t xml:space="preserve"> не менее </w:t>
      </w:r>
      <w:r>
        <w:rPr>
          <w:rFonts w:ascii="Times New Roman" w:hAnsi="Times New Roman"/>
          <w:sz w:val="28"/>
          <w:szCs w:val="28"/>
          <w:lang w:eastAsia="ar-SA"/>
        </w:rPr>
        <w:t>2</w:t>
      </w:r>
      <w:r w:rsidRPr="00044B6E">
        <w:rPr>
          <w:rFonts w:ascii="Times New Roman" w:hAnsi="Times New Roman"/>
          <w:sz w:val="28"/>
          <w:szCs w:val="28"/>
          <w:lang w:eastAsia="ar-SA"/>
        </w:rPr>
        <w:t xml:space="preserve"> раз в сутки.</w:t>
      </w:r>
    </w:p>
    <w:p w:rsidR="00C64149" w:rsidRPr="00044B6E" w:rsidRDefault="00C64149" w:rsidP="00C64149">
      <w:pPr>
        <w:pStyle w:val="a8"/>
        <w:numPr>
          <w:ilvl w:val="0"/>
          <w:numId w:val="1"/>
        </w:numPr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44B6E">
        <w:rPr>
          <w:rFonts w:ascii="Times New Roman" w:hAnsi="Times New Roman"/>
          <w:sz w:val="28"/>
          <w:szCs w:val="28"/>
          <w:lang w:eastAsia="ar-SA"/>
        </w:rPr>
        <w:t xml:space="preserve">Использование всеми работниками, осуществляющими предоставление </w:t>
      </w:r>
      <w:r>
        <w:rPr>
          <w:rFonts w:ascii="Times New Roman" w:hAnsi="Times New Roman"/>
          <w:sz w:val="28"/>
          <w:szCs w:val="28"/>
          <w:lang w:eastAsia="ar-SA"/>
        </w:rPr>
        <w:t xml:space="preserve">сопутствующих </w:t>
      </w:r>
      <w:r w:rsidRPr="00044B6E">
        <w:rPr>
          <w:rFonts w:ascii="Times New Roman" w:hAnsi="Times New Roman"/>
          <w:sz w:val="28"/>
          <w:szCs w:val="28"/>
          <w:lang w:eastAsia="ar-SA"/>
        </w:rPr>
        <w:t xml:space="preserve">услуг на территории места отдыха граждан </w:t>
      </w:r>
      <w:r w:rsidRPr="00010C0A">
        <w:rPr>
          <w:rFonts w:ascii="Times New Roman" w:hAnsi="Times New Roman"/>
          <w:sz w:val="28"/>
          <w:szCs w:val="28"/>
          <w:lang w:eastAsia="ar-SA"/>
        </w:rPr>
        <w:t>(на пляжах, реках, водоемах, и иных местах общего пользования</w:t>
      </w:r>
      <w:r>
        <w:rPr>
          <w:rFonts w:ascii="Times New Roman" w:hAnsi="Times New Roman"/>
          <w:sz w:val="28"/>
          <w:szCs w:val="28"/>
          <w:lang w:eastAsia="ar-SA"/>
        </w:rPr>
        <w:t xml:space="preserve"> массового посещения</w:t>
      </w:r>
      <w:r w:rsidRPr="00010C0A">
        <w:rPr>
          <w:rFonts w:ascii="Times New Roman" w:hAnsi="Times New Roman"/>
          <w:sz w:val="28"/>
          <w:szCs w:val="28"/>
          <w:lang w:eastAsia="ar-SA"/>
        </w:rPr>
        <w:t>)</w:t>
      </w:r>
      <w:r w:rsidRPr="00044B6E">
        <w:rPr>
          <w:rFonts w:ascii="Times New Roman" w:hAnsi="Times New Roman"/>
          <w:sz w:val="28"/>
          <w:szCs w:val="28"/>
          <w:lang w:eastAsia="ar-SA"/>
        </w:rPr>
        <w:t xml:space="preserve">, средств индивидуальной защиты - маска медицинская (одноразовая или многоразовая) со сменой каждые 3 часа и перчатки. </w:t>
      </w:r>
    </w:p>
    <w:p w:rsidR="00C64149" w:rsidRPr="00044B6E" w:rsidRDefault="00C64149" w:rsidP="00C64149">
      <w:pPr>
        <w:pStyle w:val="a8"/>
        <w:numPr>
          <w:ilvl w:val="0"/>
          <w:numId w:val="1"/>
        </w:numPr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44B6E">
        <w:rPr>
          <w:rFonts w:ascii="Times New Roman" w:hAnsi="Times New Roman"/>
          <w:sz w:val="28"/>
          <w:szCs w:val="28"/>
          <w:lang w:eastAsia="ar-SA"/>
        </w:rPr>
        <w:t xml:space="preserve">Организация </w:t>
      </w:r>
      <w:r>
        <w:rPr>
          <w:rFonts w:ascii="Times New Roman" w:hAnsi="Times New Roman"/>
          <w:sz w:val="28"/>
          <w:szCs w:val="28"/>
          <w:lang w:eastAsia="ar-SA"/>
        </w:rPr>
        <w:t xml:space="preserve">в местах массового отдыха </w:t>
      </w:r>
      <w:r w:rsidRPr="00044B6E">
        <w:rPr>
          <w:rFonts w:ascii="Times New Roman" w:hAnsi="Times New Roman"/>
          <w:sz w:val="28"/>
          <w:szCs w:val="28"/>
          <w:lang w:eastAsia="ar-SA"/>
        </w:rPr>
        <w:t>централизованного сбора использованных одноразовых масок с соблюдением соответствующих рекомендаций Роспотребнадзора с уч</w:t>
      </w:r>
      <w:r>
        <w:rPr>
          <w:rFonts w:ascii="Times New Roman" w:hAnsi="Times New Roman"/>
          <w:sz w:val="28"/>
          <w:szCs w:val="28"/>
          <w:lang w:eastAsia="ar-SA"/>
        </w:rPr>
        <w:t>ё</w:t>
      </w:r>
      <w:r w:rsidRPr="00044B6E">
        <w:rPr>
          <w:rFonts w:ascii="Times New Roman" w:hAnsi="Times New Roman"/>
          <w:sz w:val="28"/>
          <w:szCs w:val="28"/>
          <w:lang w:eastAsia="ar-SA"/>
        </w:rPr>
        <w:t>том эпидемиологической ситуации.</w:t>
      </w:r>
    </w:p>
    <w:p w:rsidR="00C64149" w:rsidRDefault="00C64149" w:rsidP="00C64149">
      <w:pPr>
        <w:pStyle w:val="a8"/>
        <w:numPr>
          <w:ilvl w:val="0"/>
          <w:numId w:val="1"/>
        </w:numPr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Обеспечение н</w:t>
      </w:r>
      <w:r w:rsidRPr="00044B6E">
        <w:rPr>
          <w:rFonts w:ascii="Times New Roman" w:hAnsi="Times New Roman"/>
          <w:sz w:val="28"/>
          <w:szCs w:val="28"/>
          <w:lang w:eastAsia="ar-SA"/>
        </w:rPr>
        <w:t>аличи</w:t>
      </w:r>
      <w:r>
        <w:rPr>
          <w:rFonts w:ascii="Times New Roman" w:hAnsi="Times New Roman"/>
          <w:sz w:val="28"/>
          <w:szCs w:val="28"/>
          <w:lang w:eastAsia="ar-SA"/>
        </w:rPr>
        <w:t>я</w:t>
      </w:r>
      <w:r w:rsidRPr="00044B6E">
        <w:rPr>
          <w:rFonts w:ascii="Times New Roman" w:hAnsi="Times New Roman"/>
          <w:sz w:val="28"/>
          <w:szCs w:val="28"/>
          <w:lang w:eastAsia="ar-SA"/>
        </w:rPr>
        <w:t xml:space="preserve"> пятидневного запаса средств индивидуальной защиты, дезинфицирующих и моющих средств.</w:t>
      </w:r>
    </w:p>
    <w:p w:rsidR="00C64149" w:rsidRPr="00634C09" w:rsidRDefault="00C64149" w:rsidP="00C64149">
      <w:pPr>
        <w:pStyle w:val="a8"/>
        <w:numPr>
          <w:ilvl w:val="0"/>
          <w:numId w:val="1"/>
        </w:numPr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634C09">
        <w:rPr>
          <w:rFonts w:ascii="Times New Roman" w:hAnsi="Times New Roman"/>
          <w:sz w:val="28"/>
          <w:szCs w:val="28"/>
          <w:lang w:eastAsia="ar-SA"/>
        </w:rPr>
        <w:lastRenderedPageBreak/>
        <w:t xml:space="preserve">Организация в течение рабочего дня осмотра работников, осуществляющих предоставление услуг на территории места отдыха граждан, </w:t>
      </w:r>
      <w:r w:rsidRPr="00634C09">
        <w:rPr>
          <w:rFonts w:ascii="Times New Roman" w:hAnsi="Times New Roman"/>
          <w:sz w:val="28"/>
          <w:szCs w:val="28"/>
          <w:lang w:eastAsia="ar-SA"/>
        </w:rPr>
        <w:br/>
        <w:t>на признаки респираторных заболеваний с термометрией</w:t>
      </w:r>
      <w:r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634C09">
        <w:rPr>
          <w:rFonts w:ascii="Times New Roman" w:hAnsi="Times New Roman"/>
          <w:sz w:val="28"/>
          <w:szCs w:val="28"/>
          <w:lang w:eastAsia="ar-SA"/>
        </w:rPr>
        <w:t xml:space="preserve">контроля </w:t>
      </w:r>
      <w:r>
        <w:rPr>
          <w:rFonts w:ascii="Times New Roman" w:hAnsi="Times New Roman"/>
          <w:sz w:val="28"/>
          <w:szCs w:val="28"/>
          <w:lang w:eastAsia="ar-SA"/>
        </w:rPr>
        <w:br/>
      </w:r>
      <w:r w:rsidRPr="00634C09">
        <w:rPr>
          <w:rFonts w:ascii="Times New Roman" w:hAnsi="Times New Roman"/>
          <w:sz w:val="28"/>
          <w:szCs w:val="28"/>
          <w:lang w:eastAsia="ar-SA"/>
        </w:rPr>
        <w:t>за применением работниками средств индивидуальной защиты.</w:t>
      </w:r>
    </w:p>
    <w:p w:rsidR="00C64149" w:rsidRDefault="00C64149" w:rsidP="00C64149">
      <w:pPr>
        <w:pStyle w:val="a8"/>
        <w:numPr>
          <w:ilvl w:val="0"/>
          <w:numId w:val="1"/>
        </w:numPr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044B6E">
        <w:rPr>
          <w:rFonts w:ascii="Times New Roman" w:hAnsi="Times New Roman"/>
          <w:sz w:val="28"/>
          <w:szCs w:val="28"/>
          <w:lang w:eastAsia="ar-SA"/>
        </w:rPr>
        <w:t>Усиление проведения производственного контроля уполномоченными должностными лицами за выполнением санитарно-противоэпидемических (профилактических) мероприятий, соблюдением санитарно-эпидемиологических правил, в т</w:t>
      </w:r>
      <w:r>
        <w:rPr>
          <w:rFonts w:ascii="Times New Roman" w:hAnsi="Times New Roman"/>
          <w:sz w:val="28"/>
          <w:szCs w:val="28"/>
          <w:lang w:eastAsia="ar-SA"/>
        </w:rPr>
        <w:t xml:space="preserve">ом </w:t>
      </w:r>
      <w:r w:rsidRPr="00044B6E">
        <w:rPr>
          <w:rFonts w:ascii="Times New Roman" w:hAnsi="Times New Roman"/>
          <w:sz w:val="28"/>
          <w:szCs w:val="28"/>
          <w:lang w:eastAsia="ar-SA"/>
        </w:rPr>
        <w:t>ч</w:t>
      </w:r>
      <w:r>
        <w:rPr>
          <w:rFonts w:ascii="Times New Roman" w:hAnsi="Times New Roman"/>
          <w:sz w:val="28"/>
          <w:szCs w:val="28"/>
          <w:lang w:eastAsia="ar-SA"/>
        </w:rPr>
        <w:t>исле</w:t>
      </w:r>
      <w:r w:rsidRPr="00044B6E">
        <w:rPr>
          <w:rFonts w:ascii="Times New Roman" w:hAnsi="Times New Roman"/>
          <w:sz w:val="28"/>
          <w:szCs w:val="28"/>
          <w:lang w:eastAsia="ar-SA"/>
        </w:rPr>
        <w:t xml:space="preserve"> «входного фильтра», визуального контроля за использованием и утилизацией средств индивидуальной защиты, соблюдением гигиенической обработки рук</w:t>
      </w:r>
      <w:r>
        <w:rPr>
          <w:rFonts w:ascii="Times New Roman" w:hAnsi="Times New Roman"/>
          <w:sz w:val="28"/>
          <w:szCs w:val="28"/>
          <w:lang w:eastAsia="ar-SA"/>
        </w:rPr>
        <w:t>.</w:t>
      </w:r>
    </w:p>
    <w:p w:rsidR="00C64149" w:rsidRDefault="00C64149" w:rsidP="00C64149">
      <w:pPr>
        <w:pStyle w:val="a8"/>
        <w:numPr>
          <w:ilvl w:val="0"/>
          <w:numId w:val="1"/>
        </w:numPr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CF292D">
        <w:rPr>
          <w:rFonts w:ascii="Times New Roman" w:hAnsi="Times New Roman"/>
          <w:sz w:val="28"/>
          <w:szCs w:val="28"/>
          <w:lang w:eastAsia="ar-SA"/>
        </w:rPr>
        <w:t>Обеспечение подтверждения проведения дезинфекционных мероприятий, позволяющее оценить объем, качество и своевременность проведенных дезинфекционных мероприятий (фото- и/или видеофиксация).</w:t>
      </w:r>
    </w:p>
    <w:p w:rsidR="00144ACD" w:rsidRDefault="00C64149" w:rsidP="00144ACD">
      <w:pPr>
        <w:pStyle w:val="a8"/>
        <w:numPr>
          <w:ilvl w:val="0"/>
          <w:numId w:val="1"/>
        </w:numPr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Привлечение субъектов туристской индустрии, добровольцев для проведения разъяснительной работы, изготовления и установки информационных щитов (баннеров) о необходимости соблюдения социального дистанцирования </w:t>
      </w:r>
      <w:r w:rsidRPr="00010C0A">
        <w:rPr>
          <w:rFonts w:ascii="Times New Roman" w:hAnsi="Times New Roman"/>
          <w:sz w:val="28"/>
          <w:szCs w:val="28"/>
          <w:lang w:eastAsia="ar-SA"/>
        </w:rPr>
        <w:t>не менее 1,5 метров</w:t>
      </w:r>
      <w:r>
        <w:rPr>
          <w:rFonts w:ascii="Times New Roman" w:hAnsi="Times New Roman"/>
          <w:sz w:val="28"/>
          <w:szCs w:val="28"/>
          <w:lang w:eastAsia="ar-SA"/>
        </w:rPr>
        <w:t xml:space="preserve"> в местах массового посещения.</w:t>
      </w:r>
    </w:p>
    <w:p w:rsidR="00144ACD" w:rsidRDefault="00144ACD" w:rsidP="00144ACD">
      <w:pPr>
        <w:pStyle w:val="a8"/>
        <w:numPr>
          <w:ilvl w:val="0"/>
          <w:numId w:val="1"/>
        </w:numPr>
        <w:spacing w:after="0" w:line="240" w:lineRule="auto"/>
        <w:ind w:left="0" w:right="-2"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Проведение контрольных мероприятий (рейдов) по соблюдению рекомендаций с участием представителей полиции, органов местного самоуправления, добровольцев.</w:t>
      </w:r>
    </w:p>
    <w:p w:rsidR="00144ACD" w:rsidRPr="00144ACD" w:rsidRDefault="00144ACD" w:rsidP="00144ACD">
      <w:pPr>
        <w:pStyle w:val="a8"/>
        <w:spacing w:after="0" w:line="240" w:lineRule="auto"/>
        <w:ind w:left="709" w:right="-2"/>
        <w:jc w:val="both"/>
        <w:rPr>
          <w:rFonts w:ascii="Times New Roman" w:hAnsi="Times New Roman"/>
          <w:sz w:val="28"/>
          <w:szCs w:val="28"/>
          <w:lang w:eastAsia="ar-SA"/>
        </w:rPr>
        <w:sectPr w:rsidR="00144ACD" w:rsidRPr="00144ACD" w:rsidSect="00F2478D">
          <w:headerReference w:type="default" r:id="rId8"/>
          <w:pgSz w:w="11906" w:h="16838"/>
          <w:pgMar w:top="567" w:right="851" w:bottom="567" w:left="1701" w:header="720" w:footer="1012" w:gutter="0"/>
          <w:pgNumType w:start="1"/>
          <w:cols w:space="720"/>
          <w:titlePg/>
          <w:docGrid w:linePitch="360" w:charSpace="1638"/>
        </w:sectPr>
      </w:pPr>
      <w:r>
        <w:rPr>
          <w:rFonts w:ascii="Times New Roman" w:hAnsi="Times New Roman"/>
          <w:sz w:val="28"/>
          <w:szCs w:val="28"/>
          <w:lang w:eastAsia="ar-SA"/>
        </w:rPr>
        <w:br/>
      </w:r>
    </w:p>
    <w:bookmarkEnd w:id="0"/>
    <w:bookmarkEnd w:id="1"/>
    <w:p w:rsidR="00C64149" w:rsidRDefault="00C64149" w:rsidP="00C64149">
      <w:pPr>
        <w:ind w:left="-851" w:right="-2"/>
        <w:jc w:val="center"/>
        <w:rPr>
          <w:sz w:val="28"/>
          <w:szCs w:val="28"/>
          <w:lang w:eastAsia="ar-SA"/>
        </w:rPr>
      </w:pPr>
    </w:p>
    <w:p w:rsidR="00C64149" w:rsidRPr="001E72FD" w:rsidRDefault="00C64149" w:rsidP="00C64149">
      <w:pPr>
        <w:rPr>
          <w:sz w:val="28"/>
          <w:szCs w:val="28"/>
          <w:lang w:eastAsia="ar-SA"/>
        </w:rPr>
      </w:pPr>
      <w:r w:rsidRPr="001E72FD">
        <w:t xml:space="preserve"> </w:t>
      </w:r>
    </w:p>
    <w:p w:rsidR="00C64149" w:rsidRDefault="00C64149" w:rsidP="00C64149">
      <w:pPr>
        <w:ind w:left="-851" w:right="-2"/>
        <w:jc w:val="center"/>
        <w:rPr>
          <w:sz w:val="28"/>
          <w:szCs w:val="28"/>
          <w:lang w:eastAsia="ar-SA"/>
        </w:rPr>
      </w:pPr>
    </w:p>
    <w:p w:rsidR="00C64149" w:rsidRPr="00B13EA3" w:rsidRDefault="00C64149" w:rsidP="00C64149">
      <w:pPr>
        <w:rPr>
          <w:sz w:val="28"/>
          <w:szCs w:val="28"/>
          <w:lang w:eastAsia="ar-SA"/>
        </w:rPr>
      </w:pPr>
    </w:p>
    <w:p w:rsidR="00C64149" w:rsidRDefault="00C64149" w:rsidP="00C64149">
      <w:pPr>
        <w:rPr>
          <w:sz w:val="28"/>
          <w:szCs w:val="28"/>
          <w:lang w:eastAsia="ar-SA"/>
        </w:rPr>
      </w:pPr>
      <w:r w:rsidRPr="00B13EA3">
        <w:rPr>
          <w:noProof/>
          <w:sz w:val="28"/>
          <w:szCs w:val="28"/>
        </w:rPr>
        <w:drawing>
          <wp:inline distT="0" distB="0" distL="0" distR="0">
            <wp:extent cx="5939790" cy="4060825"/>
            <wp:effectExtent l="0" t="0" r="3810" b="0"/>
            <wp:docPr id="9" name="Рисунок 8">
              <a:extLst xmlns:a="http://schemas.openxmlformats.org/drawingml/2006/main">
                <a:ext uri="{FF2B5EF4-FFF2-40B4-BE49-F238E27FC236}">
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E194AA8F-18CE-4F1D-98BF-31AE0491BF4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8">
                      <a:extLst>
                        <a:ext uri="{FF2B5EF4-FFF2-40B4-BE49-F238E27FC236}">
                          <a16:creationI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6="http://schemas.microsoft.com/office/drawing/2014/main" id="{E194AA8F-18CE-4F1D-98BF-31AE0491BF4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9" cstate="print"/>
                    <a:srcRect l="26845" t="16916" r="11842" b="8562"/>
                    <a:stretch/>
                  </pic:blipFill>
                  <pic:spPr>
                    <a:xfrm>
                      <a:off x="0" y="0"/>
                      <a:ext cx="5939790" cy="406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4149" w:rsidRDefault="00C64149" w:rsidP="00C64149">
      <w:pPr>
        <w:rPr>
          <w:sz w:val="28"/>
          <w:szCs w:val="28"/>
          <w:lang w:eastAsia="ar-SA"/>
        </w:rPr>
      </w:pPr>
    </w:p>
    <w:p w:rsidR="00C64149" w:rsidRDefault="00C64149" w:rsidP="00520760">
      <w:pPr>
        <w:tabs>
          <w:tab w:val="left" w:pos="1035"/>
        </w:tabs>
        <w:rPr>
          <w:noProof/>
        </w:rPr>
      </w:pPr>
    </w:p>
    <w:p w:rsidR="00C64149" w:rsidRPr="0033385E" w:rsidRDefault="00C64149" w:rsidP="0033385E">
      <w:pPr>
        <w:tabs>
          <w:tab w:val="left" w:pos="1035"/>
        </w:tabs>
        <w:jc w:val="center"/>
        <w:rPr>
          <w:sz w:val="28"/>
          <w:szCs w:val="28"/>
          <w:lang w:eastAsia="ar-SA"/>
        </w:rPr>
      </w:pPr>
      <w:r>
        <w:rPr>
          <w:noProof/>
        </w:rPr>
        <w:drawing>
          <wp:inline distT="0" distB="0" distL="0" distR="0">
            <wp:extent cx="4924425" cy="3284553"/>
            <wp:effectExtent l="1905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61" cy="3284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64149" w:rsidRPr="0033385E" w:rsidSect="00F2478D">
      <w:pgSz w:w="11906" w:h="16838"/>
      <w:pgMar w:top="567" w:right="851" w:bottom="567" w:left="1701" w:header="720" w:footer="1012" w:gutter="0"/>
      <w:pgNumType w:start="1"/>
      <w:cols w:space="720"/>
      <w:titlePg/>
      <w:docGrid w:linePitch="360" w:charSpace="163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57C" w:rsidRDefault="0019457C" w:rsidP="00221E74">
      <w:pPr>
        <w:spacing w:after="0" w:line="240" w:lineRule="auto"/>
      </w:pPr>
      <w:r>
        <w:separator/>
      </w:r>
    </w:p>
  </w:endnote>
  <w:endnote w:type="continuationSeparator" w:id="0">
    <w:p w:rsidR="0019457C" w:rsidRDefault="0019457C" w:rsidP="00221E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57C" w:rsidRDefault="0019457C" w:rsidP="00221E74">
      <w:pPr>
        <w:spacing w:after="0" w:line="240" w:lineRule="auto"/>
      </w:pPr>
      <w:r>
        <w:separator/>
      </w:r>
    </w:p>
  </w:footnote>
  <w:footnote w:type="continuationSeparator" w:id="0">
    <w:p w:rsidR="0019457C" w:rsidRDefault="0019457C" w:rsidP="00221E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1E74" w:rsidRDefault="00221E74" w:rsidP="00C864F0">
    <w:pPr>
      <w:pStyle w:val="a9"/>
    </w:pPr>
  </w:p>
  <w:p w:rsidR="00221E74" w:rsidRDefault="00221E7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A531FE"/>
    <w:multiLevelType w:val="hybridMultilevel"/>
    <w:tmpl w:val="2062D2F0"/>
    <w:lvl w:ilvl="0" w:tplc="0046C3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08D9"/>
    <w:rsid w:val="0000407F"/>
    <w:rsid w:val="00024728"/>
    <w:rsid w:val="00024C0D"/>
    <w:rsid w:val="00025615"/>
    <w:rsid w:val="0003282A"/>
    <w:rsid w:val="000553AF"/>
    <w:rsid w:val="000634D7"/>
    <w:rsid w:val="0007015E"/>
    <w:rsid w:val="00077437"/>
    <w:rsid w:val="0008107D"/>
    <w:rsid w:val="00091877"/>
    <w:rsid w:val="000D6C1A"/>
    <w:rsid w:val="000E58BE"/>
    <w:rsid w:val="00106EB8"/>
    <w:rsid w:val="00112CD9"/>
    <w:rsid w:val="00115F3A"/>
    <w:rsid w:val="00143EAF"/>
    <w:rsid w:val="00144ACD"/>
    <w:rsid w:val="001663B7"/>
    <w:rsid w:val="001824DA"/>
    <w:rsid w:val="0019457C"/>
    <w:rsid w:val="00194CBE"/>
    <w:rsid w:val="001A6BF6"/>
    <w:rsid w:val="001B1E9E"/>
    <w:rsid w:val="001B61D4"/>
    <w:rsid w:val="001E40F6"/>
    <w:rsid w:val="001E536D"/>
    <w:rsid w:val="001E6525"/>
    <w:rsid w:val="001F25CC"/>
    <w:rsid w:val="001F2A0E"/>
    <w:rsid w:val="001F4B11"/>
    <w:rsid w:val="001F7883"/>
    <w:rsid w:val="00200748"/>
    <w:rsid w:val="00202210"/>
    <w:rsid w:val="00210A46"/>
    <w:rsid w:val="0021222B"/>
    <w:rsid w:val="00214E84"/>
    <w:rsid w:val="00220C96"/>
    <w:rsid w:val="00221E74"/>
    <w:rsid w:val="00235C42"/>
    <w:rsid w:val="00264BD0"/>
    <w:rsid w:val="002717CD"/>
    <w:rsid w:val="00283F98"/>
    <w:rsid w:val="00291506"/>
    <w:rsid w:val="00293F95"/>
    <w:rsid w:val="00294CAD"/>
    <w:rsid w:val="002960C0"/>
    <w:rsid w:val="002A2B95"/>
    <w:rsid w:val="002A3802"/>
    <w:rsid w:val="002A73B1"/>
    <w:rsid w:val="002B0E4D"/>
    <w:rsid w:val="002C0E9A"/>
    <w:rsid w:val="002C1D51"/>
    <w:rsid w:val="002E20DB"/>
    <w:rsid w:val="002E2237"/>
    <w:rsid w:val="002F4168"/>
    <w:rsid w:val="00314062"/>
    <w:rsid w:val="00320C28"/>
    <w:rsid w:val="00330389"/>
    <w:rsid w:val="00333765"/>
    <w:rsid w:val="0033385E"/>
    <w:rsid w:val="0037142C"/>
    <w:rsid w:val="00376E98"/>
    <w:rsid w:val="00382883"/>
    <w:rsid w:val="0039549E"/>
    <w:rsid w:val="003A32E6"/>
    <w:rsid w:val="003C25B8"/>
    <w:rsid w:val="003C5F66"/>
    <w:rsid w:val="003D40FB"/>
    <w:rsid w:val="003E0A82"/>
    <w:rsid w:val="003F3902"/>
    <w:rsid w:val="003F5448"/>
    <w:rsid w:val="00417C1B"/>
    <w:rsid w:val="00421297"/>
    <w:rsid w:val="00441470"/>
    <w:rsid w:val="00442BFC"/>
    <w:rsid w:val="00450172"/>
    <w:rsid w:val="00452E33"/>
    <w:rsid w:val="00453E2B"/>
    <w:rsid w:val="00470F52"/>
    <w:rsid w:val="0047151E"/>
    <w:rsid w:val="004967F9"/>
    <w:rsid w:val="0049798D"/>
    <w:rsid w:val="004A729E"/>
    <w:rsid w:val="004B62F3"/>
    <w:rsid w:val="004E6CD2"/>
    <w:rsid w:val="005001E5"/>
    <w:rsid w:val="005023F5"/>
    <w:rsid w:val="00520760"/>
    <w:rsid w:val="00520A03"/>
    <w:rsid w:val="00556987"/>
    <w:rsid w:val="00571A36"/>
    <w:rsid w:val="00576A22"/>
    <w:rsid w:val="005B4912"/>
    <w:rsid w:val="005D3722"/>
    <w:rsid w:val="006031D2"/>
    <w:rsid w:val="0061056C"/>
    <w:rsid w:val="00673D82"/>
    <w:rsid w:val="00687FE7"/>
    <w:rsid w:val="006B75D9"/>
    <w:rsid w:val="006C3ED3"/>
    <w:rsid w:val="006D3A49"/>
    <w:rsid w:val="006E23B9"/>
    <w:rsid w:val="006F5DCC"/>
    <w:rsid w:val="00707A68"/>
    <w:rsid w:val="00710936"/>
    <w:rsid w:val="0072522A"/>
    <w:rsid w:val="007341F8"/>
    <w:rsid w:val="00734A12"/>
    <w:rsid w:val="007708D9"/>
    <w:rsid w:val="007A2C00"/>
    <w:rsid w:val="007B399A"/>
    <w:rsid w:val="007B77BC"/>
    <w:rsid w:val="007D6A70"/>
    <w:rsid w:val="007E2FA2"/>
    <w:rsid w:val="007F22D6"/>
    <w:rsid w:val="0080174F"/>
    <w:rsid w:val="00804EBF"/>
    <w:rsid w:val="00831EB5"/>
    <w:rsid w:val="00842037"/>
    <w:rsid w:val="00857776"/>
    <w:rsid w:val="00885892"/>
    <w:rsid w:val="008B3EE9"/>
    <w:rsid w:val="008D79DD"/>
    <w:rsid w:val="008E07F3"/>
    <w:rsid w:val="008E29DB"/>
    <w:rsid w:val="008F467D"/>
    <w:rsid w:val="00922FA9"/>
    <w:rsid w:val="00923A1B"/>
    <w:rsid w:val="00924761"/>
    <w:rsid w:val="0093530A"/>
    <w:rsid w:val="00937DD4"/>
    <w:rsid w:val="0094752A"/>
    <w:rsid w:val="00947A99"/>
    <w:rsid w:val="00985154"/>
    <w:rsid w:val="009B0578"/>
    <w:rsid w:val="009B5DBF"/>
    <w:rsid w:val="009C4831"/>
    <w:rsid w:val="009E39E0"/>
    <w:rsid w:val="009E4331"/>
    <w:rsid w:val="009E45C4"/>
    <w:rsid w:val="00A01D7B"/>
    <w:rsid w:val="00A025D8"/>
    <w:rsid w:val="00A44425"/>
    <w:rsid w:val="00A65F4D"/>
    <w:rsid w:val="00A82FD9"/>
    <w:rsid w:val="00A85548"/>
    <w:rsid w:val="00AB1643"/>
    <w:rsid w:val="00AC1798"/>
    <w:rsid w:val="00AC2774"/>
    <w:rsid w:val="00AD070C"/>
    <w:rsid w:val="00AD6042"/>
    <w:rsid w:val="00AF230E"/>
    <w:rsid w:val="00B02452"/>
    <w:rsid w:val="00B13814"/>
    <w:rsid w:val="00B31065"/>
    <w:rsid w:val="00B37E3E"/>
    <w:rsid w:val="00B42171"/>
    <w:rsid w:val="00B5340F"/>
    <w:rsid w:val="00BA7793"/>
    <w:rsid w:val="00BA78E9"/>
    <w:rsid w:val="00BF53DD"/>
    <w:rsid w:val="00BF5D10"/>
    <w:rsid w:val="00C310B4"/>
    <w:rsid w:val="00C4047F"/>
    <w:rsid w:val="00C416D5"/>
    <w:rsid w:val="00C501CB"/>
    <w:rsid w:val="00C52DC5"/>
    <w:rsid w:val="00C64149"/>
    <w:rsid w:val="00C76B9D"/>
    <w:rsid w:val="00C864F0"/>
    <w:rsid w:val="00C94795"/>
    <w:rsid w:val="00C96E3E"/>
    <w:rsid w:val="00CA4299"/>
    <w:rsid w:val="00CB4EBB"/>
    <w:rsid w:val="00D009C5"/>
    <w:rsid w:val="00D12750"/>
    <w:rsid w:val="00D12A75"/>
    <w:rsid w:val="00D1514E"/>
    <w:rsid w:val="00D21D7B"/>
    <w:rsid w:val="00D2382D"/>
    <w:rsid w:val="00D245E0"/>
    <w:rsid w:val="00D556E3"/>
    <w:rsid w:val="00D66F98"/>
    <w:rsid w:val="00D81043"/>
    <w:rsid w:val="00D816C0"/>
    <w:rsid w:val="00D920AB"/>
    <w:rsid w:val="00DA20D4"/>
    <w:rsid w:val="00DA3FAC"/>
    <w:rsid w:val="00DA58B9"/>
    <w:rsid w:val="00DC1486"/>
    <w:rsid w:val="00DD1B59"/>
    <w:rsid w:val="00DF39B8"/>
    <w:rsid w:val="00E1309D"/>
    <w:rsid w:val="00E170CA"/>
    <w:rsid w:val="00E22233"/>
    <w:rsid w:val="00E32AD9"/>
    <w:rsid w:val="00EB1476"/>
    <w:rsid w:val="00EB1BE3"/>
    <w:rsid w:val="00ED1B08"/>
    <w:rsid w:val="00EE3A51"/>
    <w:rsid w:val="00F1038D"/>
    <w:rsid w:val="00F14317"/>
    <w:rsid w:val="00F23DF6"/>
    <w:rsid w:val="00F26014"/>
    <w:rsid w:val="00F32B9C"/>
    <w:rsid w:val="00F477A8"/>
    <w:rsid w:val="00F50395"/>
    <w:rsid w:val="00F618AF"/>
    <w:rsid w:val="00F71B3D"/>
    <w:rsid w:val="00F953B0"/>
    <w:rsid w:val="00F95A74"/>
    <w:rsid w:val="00FB2F09"/>
    <w:rsid w:val="00FE1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317"/>
    <w:rPr>
      <w:rFonts w:ascii="Calibri" w:eastAsia="Calibri" w:hAnsi="Calibri" w:cs="Calibri"/>
      <w:color w:val="000000"/>
      <w:lang w:eastAsia="ru-RU"/>
    </w:rPr>
  </w:style>
  <w:style w:type="paragraph" w:styleId="2">
    <w:name w:val="heading 2"/>
    <w:basedOn w:val="a"/>
    <w:link w:val="20"/>
    <w:uiPriority w:val="9"/>
    <w:qFormat/>
    <w:rsid w:val="008F46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01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7015E"/>
    <w:rPr>
      <w:rFonts w:ascii="Segoe UI" w:eastAsia="Calibri" w:hAnsi="Segoe UI" w:cs="Segoe UI"/>
      <w:color w:val="000000"/>
      <w:sz w:val="18"/>
      <w:szCs w:val="18"/>
      <w:lang w:eastAsia="ru-RU"/>
    </w:rPr>
  </w:style>
  <w:style w:type="character" w:styleId="a5">
    <w:name w:val="Hyperlink"/>
    <w:basedOn w:val="a0"/>
    <w:uiPriority w:val="99"/>
    <w:unhideWhenUsed/>
    <w:rsid w:val="00C310B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10B4"/>
    <w:rPr>
      <w:color w:val="605E5C"/>
      <w:shd w:val="clear" w:color="auto" w:fill="E1DFDD"/>
    </w:rPr>
  </w:style>
  <w:style w:type="table" w:styleId="a6">
    <w:name w:val="Table Grid"/>
    <w:basedOn w:val="a1"/>
    <w:uiPriority w:val="59"/>
    <w:rsid w:val="00235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235C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1">
    <w:name w:val="Стиль2"/>
    <w:uiPriority w:val="1"/>
    <w:rsid w:val="00235C42"/>
    <w:rPr>
      <w:rFonts w:ascii="Times New Roman" w:hAnsi="Times New Roman"/>
      <w:b/>
      <w:sz w:val="18"/>
      <w:u w:val="single"/>
    </w:rPr>
  </w:style>
  <w:style w:type="paragraph" w:styleId="a8">
    <w:name w:val="List Paragraph"/>
    <w:basedOn w:val="a"/>
    <w:uiPriority w:val="34"/>
    <w:qFormat/>
    <w:rsid w:val="007B77BC"/>
    <w:pPr>
      <w:spacing w:after="200" w:line="276" w:lineRule="auto"/>
      <w:ind w:left="720"/>
      <w:contextualSpacing/>
    </w:pPr>
    <w:rPr>
      <w:rFonts w:asciiTheme="minorHAnsi" w:eastAsiaTheme="minorEastAsia" w:hAnsiTheme="minorHAnsi" w:cs="Times New Roman"/>
      <w:color w:val="auto"/>
    </w:rPr>
  </w:style>
  <w:style w:type="paragraph" w:customStyle="1" w:styleId="ConsPlusNormal">
    <w:name w:val="ConsPlusNormal"/>
    <w:rsid w:val="007B77B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customStyle="1" w:styleId="1">
    <w:name w:val="Сетка таблицы1"/>
    <w:basedOn w:val="a1"/>
    <w:next w:val="a6"/>
    <w:uiPriority w:val="59"/>
    <w:rsid w:val="00D009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221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21E74"/>
    <w:rPr>
      <w:rFonts w:ascii="Calibri" w:eastAsia="Calibri" w:hAnsi="Calibri" w:cs="Calibri"/>
      <w:color w:val="000000"/>
      <w:lang w:eastAsia="ru-RU"/>
    </w:rPr>
  </w:style>
  <w:style w:type="paragraph" w:styleId="ab">
    <w:name w:val="footer"/>
    <w:basedOn w:val="a"/>
    <w:link w:val="ac"/>
    <w:uiPriority w:val="99"/>
    <w:unhideWhenUsed/>
    <w:rsid w:val="00221E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21E74"/>
    <w:rPr>
      <w:rFonts w:ascii="Calibri" w:eastAsia="Calibri" w:hAnsi="Calibri" w:cs="Calibri"/>
      <w:color w:val="00000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F46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8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BA34A9-DE2A-4B1C-8A0A-B31D3F8B2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1867</TotalTime>
  <Pages>3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Пользователь</cp:lastModifiedBy>
  <cp:revision>51</cp:revision>
  <cp:lastPrinted>2020-07-10T10:50:00Z</cp:lastPrinted>
  <dcterms:created xsi:type="dcterms:W3CDTF">2019-12-17T04:39:00Z</dcterms:created>
  <dcterms:modified xsi:type="dcterms:W3CDTF">2020-07-17T07:15:00Z</dcterms:modified>
</cp:coreProperties>
</file>