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D1C" w:rsidRPr="00406D1C" w:rsidRDefault="00406D1C" w:rsidP="00406D1C">
      <w:pPr>
        <w:spacing w:after="0" w:line="240" w:lineRule="auto"/>
        <w:jc w:val="right"/>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br/>
        <w:t>Принят</w:t>
      </w:r>
    </w:p>
    <w:p w:rsidR="00406D1C" w:rsidRPr="00406D1C" w:rsidRDefault="00406D1C" w:rsidP="00406D1C">
      <w:pPr>
        <w:spacing w:after="0" w:line="240" w:lineRule="auto"/>
        <w:jc w:val="right"/>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Решением Долгомостовского сельского Совета депутатов</w:t>
      </w:r>
    </w:p>
    <w:p w:rsidR="00406D1C" w:rsidRPr="00406D1C" w:rsidRDefault="00406D1C" w:rsidP="00406D1C">
      <w:pPr>
        <w:spacing w:after="0" w:line="240" w:lineRule="auto"/>
        <w:jc w:val="right"/>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от 18.04.2016 № 10-23Р</w:t>
      </w:r>
    </w:p>
    <w:p w:rsidR="00406D1C" w:rsidRPr="00406D1C" w:rsidRDefault="00406D1C" w:rsidP="00406D1C">
      <w:pPr>
        <w:spacing w:after="0" w:line="240" w:lineRule="auto"/>
        <w:jc w:val="center"/>
        <w:rPr>
          <w:rFonts w:ascii="Calibri" w:eastAsia="Times New Roman" w:hAnsi="Calibri" w:cs="Times New Roman"/>
          <w:color w:val="000000"/>
          <w:sz w:val="24"/>
          <w:szCs w:val="24"/>
          <w:lang w:eastAsia="ru-RU"/>
        </w:rPr>
      </w:pPr>
      <w:r w:rsidRPr="00406D1C">
        <w:rPr>
          <w:rFonts w:ascii="Arial" w:eastAsia="Times New Roman" w:hAnsi="Arial" w:cs="Arial"/>
          <w:b/>
          <w:bCs/>
          <w:caps/>
          <w:color w:val="000000"/>
          <w:sz w:val="24"/>
          <w:szCs w:val="24"/>
          <w:lang w:eastAsia="ru-RU"/>
        </w:rPr>
        <w:t> </w:t>
      </w:r>
    </w:p>
    <w:p w:rsidR="00406D1C" w:rsidRPr="00406D1C" w:rsidRDefault="00406D1C" w:rsidP="00406D1C">
      <w:pPr>
        <w:spacing w:after="0" w:line="240" w:lineRule="auto"/>
        <w:jc w:val="center"/>
        <w:rPr>
          <w:rFonts w:ascii="Calibri" w:eastAsia="Times New Roman" w:hAnsi="Calibri" w:cs="Times New Roman"/>
          <w:color w:val="000000"/>
          <w:sz w:val="32"/>
          <w:szCs w:val="32"/>
          <w:lang w:eastAsia="ru-RU"/>
        </w:rPr>
      </w:pPr>
      <w:r w:rsidRPr="00406D1C">
        <w:rPr>
          <w:rFonts w:ascii="Arial" w:eastAsia="Times New Roman" w:hAnsi="Arial" w:cs="Arial"/>
          <w:b/>
          <w:bCs/>
          <w:caps/>
          <w:color w:val="000000"/>
          <w:sz w:val="32"/>
          <w:szCs w:val="32"/>
          <w:lang w:eastAsia="ru-RU"/>
        </w:rPr>
        <w:t>УСТАВ</w:t>
      </w:r>
    </w:p>
    <w:p w:rsidR="00406D1C" w:rsidRPr="00406D1C" w:rsidRDefault="00406D1C" w:rsidP="00406D1C">
      <w:pPr>
        <w:spacing w:after="0" w:line="240" w:lineRule="auto"/>
        <w:jc w:val="center"/>
        <w:rPr>
          <w:rFonts w:ascii="Calibri" w:eastAsia="Times New Roman" w:hAnsi="Calibri" w:cs="Times New Roman"/>
          <w:color w:val="000000"/>
          <w:sz w:val="32"/>
          <w:szCs w:val="32"/>
          <w:lang w:eastAsia="ru-RU"/>
        </w:rPr>
      </w:pPr>
      <w:r w:rsidRPr="00406D1C">
        <w:rPr>
          <w:rFonts w:ascii="Arial" w:eastAsia="Times New Roman" w:hAnsi="Arial" w:cs="Arial"/>
          <w:b/>
          <w:bCs/>
          <w:caps/>
          <w:color w:val="000000"/>
          <w:sz w:val="32"/>
          <w:szCs w:val="32"/>
          <w:lang w:eastAsia="ru-RU"/>
        </w:rPr>
        <w:t>ДОЛГОМОСТОВСКОГО СЕЛЬСОВЕТА</w:t>
      </w:r>
    </w:p>
    <w:p w:rsidR="00406D1C" w:rsidRPr="00406D1C" w:rsidRDefault="00406D1C" w:rsidP="00406D1C">
      <w:pPr>
        <w:spacing w:after="0" w:line="240" w:lineRule="auto"/>
        <w:jc w:val="center"/>
        <w:rPr>
          <w:rFonts w:ascii="Calibri" w:eastAsia="Times New Roman" w:hAnsi="Calibri" w:cs="Times New Roman"/>
          <w:color w:val="000000"/>
          <w:sz w:val="32"/>
          <w:szCs w:val="32"/>
          <w:lang w:eastAsia="ru-RU"/>
        </w:rPr>
      </w:pPr>
      <w:r w:rsidRPr="00406D1C">
        <w:rPr>
          <w:rFonts w:ascii="Arial" w:eastAsia="Times New Roman" w:hAnsi="Arial" w:cs="Arial"/>
          <w:b/>
          <w:bCs/>
          <w:caps/>
          <w:color w:val="000000"/>
          <w:sz w:val="32"/>
          <w:szCs w:val="32"/>
          <w:lang w:eastAsia="ru-RU"/>
        </w:rPr>
        <w:t>АБАНСКОГО РАЙОНА</w:t>
      </w:r>
    </w:p>
    <w:p w:rsidR="00406D1C" w:rsidRPr="00406D1C" w:rsidRDefault="00406D1C" w:rsidP="00406D1C">
      <w:pPr>
        <w:spacing w:after="0" w:line="240" w:lineRule="auto"/>
        <w:jc w:val="center"/>
        <w:rPr>
          <w:rFonts w:ascii="Calibri" w:eastAsia="Times New Roman" w:hAnsi="Calibri" w:cs="Times New Roman"/>
          <w:color w:val="000000"/>
          <w:sz w:val="32"/>
          <w:szCs w:val="32"/>
          <w:lang w:eastAsia="ru-RU"/>
        </w:rPr>
      </w:pPr>
      <w:r w:rsidRPr="00406D1C">
        <w:rPr>
          <w:rFonts w:ascii="Arial" w:eastAsia="Times New Roman" w:hAnsi="Arial" w:cs="Arial"/>
          <w:b/>
          <w:bCs/>
          <w:caps/>
          <w:color w:val="000000"/>
          <w:sz w:val="32"/>
          <w:szCs w:val="32"/>
          <w:lang w:eastAsia="ru-RU"/>
        </w:rPr>
        <w:t>КРАСНОЯРСКОГО КРАЯ</w:t>
      </w:r>
    </w:p>
    <w:p w:rsidR="00406D1C" w:rsidRPr="00406D1C" w:rsidRDefault="00406D1C" w:rsidP="00406D1C">
      <w:pPr>
        <w:spacing w:after="0" w:line="240" w:lineRule="auto"/>
        <w:jc w:val="center"/>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 </w:t>
      </w:r>
    </w:p>
    <w:p w:rsidR="00406D1C" w:rsidRPr="00406D1C" w:rsidRDefault="00406D1C" w:rsidP="00406D1C">
      <w:pPr>
        <w:spacing w:after="0" w:line="240" w:lineRule="auto"/>
        <w:jc w:val="center"/>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(в редакции Решений Долгомостовкого сельского Совета депутатов </w:t>
      </w:r>
      <w:hyperlink r:id="rId4" w:tgtFrame="_blank" w:history="1">
        <w:r w:rsidRPr="00406D1C">
          <w:rPr>
            <w:rFonts w:ascii="Arial" w:eastAsia="Times New Roman" w:hAnsi="Arial" w:cs="Arial"/>
            <w:color w:val="0000FF"/>
            <w:sz w:val="24"/>
            <w:szCs w:val="24"/>
            <w:lang w:eastAsia="ru-RU"/>
          </w:rPr>
          <w:t>от 14.07.2017 № 24-57Р</w:t>
        </w:r>
      </w:hyperlink>
      <w:r w:rsidRPr="00406D1C">
        <w:rPr>
          <w:rFonts w:ascii="Arial" w:eastAsia="Times New Roman" w:hAnsi="Arial" w:cs="Arial"/>
          <w:color w:val="000000"/>
          <w:sz w:val="24"/>
          <w:szCs w:val="24"/>
          <w:lang w:eastAsia="ru-RU"/>
        </w:rPr>
        <w:t>;</w:t>
      </w:r>
    </w:p>
    <w:p w:rsidR="00406D1C" w:rsidRPr="00406D1C" w:rsidRDefault="00406D1C" w:rsidP="00406D1C">
      <w:pPr>
        <w:spacing w:after="0" w:line="240" w:lineRule="auto"/>
        <w:jc w:val="center"/>
        <w:rPr>
          <w:rFonts w:ascii="Calibri" w:eastAsia="Times New Roman" w:hAnsi="Calibri" w:cs="Times New Roman"/>
          <w:color w:val="000000"/>
          <w:sz w:val="24"/>
          <w:szCs w:val="24"/>
          <w:lang w:eastAsia="ru-RU"/>
        </w:rPr>
      </w:pPr>
      <w:hyperlink r:id="rId5" w:tgtFrame="_blank" w:history="1">
        <w:r w:rsidRPr="00406D1C">
          <w:rPr>
            <w:rFonts w:ascii="Arial" w:eastAsia="Times New Roman" w:hAnsi="Arial" w:cs="Arial"/>
            <w:color w:val="0000FF"/>
            <w:sz w:val="24"/>
            <w:szCs w:val="24"/>
            <w:lang w:eastAsia="ru-RU"/>
          </w:rPr>
          <w:t>от 14.09.2018 № 35-78-р</w:t>
        </w:r>
      </w:hyperlink>
      <w:r w:rsidRPr="00406D1C">
        <w:rPr>
          <w:rFonts w:ascii="Arial" w:eastAsia="Times New Roman" w:hAnsi="Arial" w:cs="Arial"/>
          <w:color w:val="0000FF"/>
          <w:sz w:val="24"/>
          <w:szCs w:val="24"/>
          <w:lang w:eastAsia="ru-RU"/>
        </w:rPr>
        <w:t>; </w:t>
      </w:r>
      <w:hyperlink r:id="rId6" w:tgtFrame="_blank" w:history="1">
        <w:r w:rsidRPr="00406D1C">
          <w:rPr>
            <w:rFonts w:ascii="Arial" w:eastAsia="Times New Roman" w:hAnsi="Arial" w:cs="Arial"/>
            <w:color w:val="0000FF"/>
            <w:sz w:val="24"/>
            <w:szCs w:val="24"/>
            <w:lang w:eastAsia="ru-RU"/>
          </w:rPr>
          <w:t>от 23.12.2019 № 50-110Р</w:t>
        </w:r>
      </w:hyperlink>
      <w:r w:rsidRPr="00406D1C">
        <w:rPr>
          <w:rFonts w:ascii="Arial" w:eastAsia="Times New Roman" w:hAnsi="Arial" w:cs="Arial"/>
          <w:color w:val="000000"/>
          <w:sz w:val="24"/>
          <w:szCs w:val="24"/>
          <w:lang w:eastAsia="ru-RU"/>
        </w:rPr>
        <w:t>; </w:t>
      </w:r>
      <w:hyperlink r:id="rId7" w:tgtFrame="_blank" w:history="1">
        <w:r w:rsidRPr="00406D1C">
          <w:rPr>
            <w:rFonts w:ascii="Arial" w:eastAsia="Times New Roman" w:hAnsi="Arial" w:cs="Arial"/>
            <w:color w:val="0000FF"/>
            <w:sz w:val="24"/>
            <w:szCs w:val="24"/>
            <w:lang w:eastAsia="ru-RU"/>
          </w:rPr>
          <w:t>от 27.03.2020 № 54-121Р</w:t>
        </w:r>
      </w:hyperlink>
      <w:r w:rsidRPr="00406D1C">
        <w:rPr>
          <w:rFonts w:ascii="Arial" w:eastAsia="Times New Roman" w:hAnsi="Arial" w:cs="Arial"/>
          <w:color w:val="000000"/>
          <w:sz w:val="24"/>
          <w:szCs w:val="24"/>
          <w:lang w:eastAsia="ru-RU"/>
        </w:rPr>
        <w:t>)</w:t>
      </w:r>
    </w:p>
    <w:p w:rsidR="00406D1C" w:rsidRPr="00406D1C" w:rsidRDefault="00406D1C" w:rsidP="00406D1C">
      <w:pPr>
        <w:spacing w:after="0" w:line="240" w:lineRule="auto"/>
        <w:jc w:val="center"/>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 </w:t>
      </w:r>
    </w:p>
    <w:p w:rsidR="00406D1C" w:rsidRPr="00406D1C" w:rsidRDefault="00406D1C" w:rsidP="00406D1C">
      <w:pPr>
        <w:spacing w:after="0" w:line="240" w:lineRule="auto"/>
        <w:ind w:firstLine="709"/>
        <w:jc w:val="both"/>
        <w:rPr>
          <w:rFonts w:ascii="Calibri" w:eastAsia="Times New Roman" w:hAnsi="Calibri" w:cs="Times New Roman"/>
          <w:color w:val="000000"/>
          <w:sz w:val="28"/>
          <w:szCs w:val="28"/>
          <w:lang w:eastAsia="ru-RU"/>
        </w:rPr>
      </w:pPr>
      <w:r w:rsidRPr="00406D1C">
        <w:rPr>
          <w:rFonts w:ascii="Arial" w:eastAsia="Times New Roman" w:hAnsi="Arial" w:cs="Arial"/>
          <w:b/>
          <w:bCs/>
          <w:color w:val="000000"/>
          <w:sz w:val="28"/>
          <w:szCs w:val="28"/>
          <w:lang w:eastAsia="ru-RU"/>
        </w:rPr>
        <w:t>Глава 1. Общие положения</w:t>
      </w:r>
    </w:p>
    <w:p w:rsidR="00406D1C" w:rsidRPr="00406D1C" w:rsidRDefault="00406D1C" w:rsidP="00406D1C">
      <w:pPr>
        <w:spacing w:after="0" w:line="240" w:lineRule="auto"/>
        <w:ind w:firstLine="709"/>
        <w:jc w:val="both"/>
        <w:rPr>
          <w:rFonts w:ascii="Calibri" w:eastAsia="Times New Roman" w:hAnsi="Calibri" w:cs="Times New Roman"/>
          <w:color w:val="000000"/>
          <w:sz w:val="26"/>
          <w:szCs w:val="26"/>
          <w:lang w:eastAsia="ru-RU"/>
        </w:rPr>
      </w:pPr>
      <w:r w:rsidRPr="00406D1C">
        <w:rPr>
          <w:rFonts w:ascii="Arial" w:eastAsia="Times New Roman" w:hAnsi="Arial" w:cs="Arial"/>
          <w:b/>
          <w:bCs/>
          <w:color w:val="000000"/>
          <w:sz w:val="26"/>
          <w:szCs w:val="26"/>
          <w:lang w:eastAsia="ru-RU"/>
        </w:rPr>
        <w:t> </w:t>
      </w:r>
    </w:p>
    <w:p w:rsidR="00406D1C" w:rsidRPr="00406D1C" w:rsidRDefault="00406D1C" w:rsidP="00406D1C">
      <w:pPr>
        <w:spacing w:after="0" w:line="240" w:lineRule="auto"/>
        <w:ind w:firstLine="709"/>
        <w:jc w:val="both"/>
        <w:rPr>
          <w:rFonts w:ascii="Calibri" w:eastAsia="Times New Roman" w:hAnsi="Calibri" w:cs="Times New Roman"/>
          <w:color w:val="000000"/>
          <w:sz w:val="26"/>
          <w:szCs w:val="26"/>
          <w:lang w:eastAsia="ru-RU"/>
        </w:rPr>
      </w:pPr>
      <w:r w:rsidRPr="00406D1C">
        <w:rPr>
          <w:rFonts w:ascii="Arial" w:eastAsia="Times New Roman" w:hAnsi="Arial" w:cs="Arial"/>
          <w:b/>
          <w:bCs/>
          <w:color w:val="000000"/>
          <w:sz w:val="26"/>
          <w:szCs w:val="26"/>
          <w:lang w:eastAsia="ru-RU"/>
        </w:rPr>
        <w:t>Статья 1. Устав Долгомостовского сельсовета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 Настоящий Устав является нормативным правовым актом, регулирующим организацию и осуществление местногосамоуправления на территории Долгомостовского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решениям, принятым на местном референдуме.</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2. Устав подлежит государственной регистрации в соответствии с действующим законодательством.</w:t>
      </w:r>
    </w:p>
    <w:p w:rsidR="00406D1C" w:rsidRPr="00406D1C" w:rsidRDefault="00406D1C" w:rsidP="00406D1C">
      <w:pPr>
        <w:spacing w:after="0" w:line="240" w:lineRule="auto"/>
        <w:ind w:firstLine="709"/>
        <w:jc w:val="both"/>
        <w:rPr>
          <w:rFonts w:ascii="Calibri" w:eastAsia="Times New Roman" w:hAnsi="Calibri" w:cs="Times New Roman"/>
          <w:color w:val="000000"/>
          <w:sz w:val="26"/>
          <w:szCs w:val="26"/>
          <w:lang w:eastAsia="ru-RU"/>
        </w:rPr>
      </w:pPr>
      <w:r w:rsidRPr="00406D1C">
        <w:rPr>
          <w:rFonts w:ascii="Arial" w:eastAsia="Times New Roman" w:hAnsi="Arial" w:cs="Arial"/>
          <w:b/>
          <w:bCs/>
          <w:color w:val="000000"/>
          <w:sz w:val="26"/>
          <w:szCs w:val="26"/>
          <w:lang w:eastAsia="ru-RU"/>
        </w:rPr>
        <w:t> </w:t>
      </w:r>
    </w:p>
    <w:p w:rsidR="00406D1C" w:rsidRPr="00406D1C" w:rsidRDefault="00406D1C" w:rsidP="00406D1C">
      <w:pPr>
        <w:spacing w:after="0" w:line="240" w:lineRule="auto"/>
        <w:ind w:firstLine="709"/>
        <w:jc w:val="both"/>
        <w:rPr>
          <w:rFonts w:ascii="Calibri" w:eastAsia="Times New Roman" w:hAnsi="Calibri" w:cs="Times New Roman"/>
          <w:color w:val="000000"/>
          <w:sz w:val="26"/>
          <w:szCs w:val="26"/>
          <w:lang w:eastAsia="ru-RU"/>
        </w:rPr>
      </w:pPr>
      <w:r w:rsidRPr="00406D1C">
        <w:rPr>
          <w:rFonts w:ascii="Arial" w:eastAsia="Times New Roman" w:hAnsi="Arial" w:cs="Arial"/>
          <w:b/>
          <w:bCs/>
          <w:color w:val="000000"/>
          <w:sz w:val="26"/>
          <w:szCs w:val="26"/>
          <w:lang w:eastAsia="ru-RU"/>
        </w:rPr>
        <w:t>Статья 1.1. Наименование муниципального образования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(ст. 1.1 введена Решением Долгомостовского сельского Совета депутатов </w:t>
      </w:r>
      <w:hyperlink r:id="rId8" w:tgtFrame="_blank" w:history="1">
        <w:r w:rsidRPr="00406D1C">
          <w:rPr>
            <w:rFonts w:ascii="Arial" w:eastAsia="Times New Roman" w:hAnsi="Arial" w:cs="Arial"/>
            <w:color w:val="0000FF"/>
            <w:sz w:val="24"/>
            <w:szCs w:val="24"/>
            <w:lang w:eastAsia="ru-RU"/>
          </w:rPr>
          <w:t>от 23.12.2019 № 50-110Р</w:t>
        </w:r>
      </w:hyperlink>
      <w:r w:rsidRPr="00406D1C">
        <w:rPr>
          <w:rFonts w:ascii="Arial" w:eastAsia="Times New Roman" w:hAnsi="Arial" w:cs="Arial"/>
          <w:color w:val="000000"/>
          <w:sz w:val="24"/>
          <w:szCs w:val="24"/>
          <w:lang w:eastAsia="ru-RU"/>
        </w:rPr>
        <w:t>)</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Полное наименование муниципального образования – «сельское поселение Долгомостовский сельсовет Абанского муниципального района Красноярского края», сокращенное – «Долгомостовский сельсовет Абанского района Красноярского края», «Долгомостовский сельсовет». Данные наименования равнозначны.</w:t>
      </w:r>
    </w:p>
    <w:p w:rsidR="00406D1C" w:rsidRPr="00406D1C" w:rsidRDefault="00406D1C" w:rsidP="00406D1C">
      <w:pPr>
        <w:spacing w:after="0" w:line="240" w:lineRule="auto"/>
        <w:ind w:firstLine="709"/>
        <w:jc w:val="both"/>
        <w:rPr>
          <w:rFonts w:ascii="Calibri" w:eastAsia="Times New Roman" w:hAnsi="Calibri" w:cs="Times New Roman"/>
          <w:color w:val="000000"/>
          <w:sz w:val="26"/>
          <w:szCs w:val="26"/>
          <w:lang w:eastAsia="ru-RU"/>
        </w:rPr>
      </w:pPr>
      <w:r w:rsidRPr="00406D1C">
        <w:rPr>
          <w:rFonts w:ascii="Arial" w:eastAsia="Times New Roman" w:hAnsi="Arial" w:cs="Arial"/>
          <w:b/>
          <w:bCs/>
          <w:color w:val="000000"/>
          <w:sz w:val="26"/>
          <w:szCs w:val="26"/>
          <w:lang w:eastAsia="ru-RU"/>
        </w:rPr>
        <w:t> </w:t>
      </w:r>
    </w:p>
    <w:p w:rsidR="00406D1C" w:rsidRPr="00406D1C" w:rsidRDefault="00406D1C" w:rsidP="00406D1C">
      <w:pPr>
        <w:spacing w:after="0" w:line="240" w:lineRule="auto"/>
        <w:ind w:firstLine="709"/>
        <w:jc w:val="both"/>
        <w:rPr>
          <w:rFonts w:ascii="Calibri" w:eastAsia="Times New Roman" w:hAnsi="Calibri" w:cs="Times New Roman"/>
          <w:color w:val="000000"/>
          <w:sz w:val="26"/>
          <w:szCs w:val="26"/>
          <w:lang w:eastAsia="ru-RU"/>
        </w:rPr>
      </w:pPr>
      <w:r w:rsidRPr="00406D1C">
        <w:rPr>
          <w:rFonts w:ascii="Arial" w:eastAsia="Times New Roman" w:hAnsi="Arial" w:cs="Arial"/>
          <w:b/>
          <w:bCs/>
          <w:color w:val="000000"/>
          <w:sz w:val="26"/>
          <w:szCs w:val="26"/>
          <w:lang w:eastAsia="ru-RU"/>
        </w:rPr>
        <w:t>Статья 2. Статус муниципального образования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(наименование в ред. Решения Долгомостовского сельского Совета депутатов </w:t>
      </w:r>
      <w:hyperlink r:id="rId9" w:tgtFrame="_blank" w:history="1">
        <w:r w:rsidRPr="00406D1C">
          <w:rPr>
            <w:rFonts w:ascii="Arial" w:eastAsia="Times New Roman" w:hAnsi="Arial" w:cs="Arial"/>
            <w:color w:val="0000FF"/>
            <w:sz w:val="24"/>
            <w:szCs w:val="24"/>
            <w:lang w:eastAsia="ru-RU"/>
          </w:rPr>
          <w:t>от 23.12.2019 № 50-110Р</w:t>
        </w:r>
      </w:hyperlink>
      <w:r w:rsidRPr="00406D1C">
        <w:rPr>
          <w:rFonts w:ascii="Arial" w:eastAsia="Times New Roman" w:hAnsi="Arial" w:cs="Arial"/>
          <w:color w:val="000000"/>
          <w:sz w:val="24"/>
          <w:szCs w:val="24"/>
          <w:lang w:eastAsia="ru-RU"/>
        </w:rPr>
        <w:t>)</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 (исключен Решением Долгомостовского сельского Совета депутатов </w:t>
      </w:r>
      <w:hyperlink r:id="rId10" w:tgtFrame="_blank" w:history="1">
        <w:r w:rsidRPr="00406D1C">
          <w:rPr>
            <w:rFonts w:ascii="Arial" w:eastAsia="Times New Roman" w:hAnsi="Arial" w:cs="Arial"/>
            <w:color w:val="0000FF"/>
            <w:sz w:val="24"/>
            <w:szCs w:val="24"/>
            <w:lang w:eastAsia="ru-RU"/>
          </w:rPr>
          <w:t>от 23.12.2019 № 50-110Р</w:t>
        </w:r>
      </w:hyperlink>
      <w:r w:rsidRPr="00406D1C">
        <w:rPr>
          <w:rFonts w:ascii="Arial" w:eastAsia="Times New Roman" w:hAnsi="Arial" w:cs="Arial"/>
          <w:color w:val="000000"/>
          <w:sz w:val="24"/>
          <w:szCs w:val="24"/>
          <w:lang w:eastAsia="ru-RU"/>
        </w:rPr>
        <w:t>)</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2. Долгомостовский сельсовет наделен статусом сельского поселения Законом Красноярского края </w:t>
      </w:r>
      <w:hyperlink r:id="rId11" w:tgtFrame="_blank" w:history="1">
        <w:r w:rsidRPr="00406D1C">
          <w:rPr>
            <w:rFonts w:ascii="Arial" w:eastAsia="Times New Roman" w:hAnsi="Arial" w:cs="Arial"/>
            <w:color w:val="0000FF"/>
            <w:sz w:val="24"/>
            <w:szCs w:val="24"/>
            <w:lang w:eastAsia="ru-RU"/>
          </w:rPr>
          <w:t>от 17.12.2004 года №13-2755</w:t>
        </w:r>
      </w:hyperlink>
      <w:r w:rsidRPr="00406D1C">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Абанский район и находящихся в его границах иных муниципальных образований».</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3. Административным центром сельсовета является село Долгий Мост.</w:t>
      </w:r>
    </w:p>
    <w:p w:rsidR="00406D1C" w:rsidRPr="00406D1C" w:rsidRDefault="00406D1C" w:rsidP="00406D1C">
      <w:pPr>
        <w:spacing w:after="0" w:line="240" w:lineRule="auto"/>
        <w:ind w:firstLine="709"/>
        <w:jc w:val="both"/>
        <w:rPr>
          <w:rFonts w:ascii="Calibri" w:eastAsia="Times New Roman" w:hAnsi="Calibri" w:cs="Times New Roman"/>
          <w:color w:val="000000"/>
          <w:sz w:val="26"/>
          <w:szCs w:val="26"/>
          <w:lang w:eastAsia="ru-RU"/>
        </w:rPr>
      </w:pPr>
      <w:r w:rsidRPr="00406D1C">
        <w:rPr>
          <w:rFonts w:ascii="Arial" w:eastAsia="Times New Roman" w:hAnsi="Arial" w:cs="Arial"/>
          <w:b/>
          <w:bCs/>
          <w:color w:val="000000"/>
          <w:sz w:val="26"/>
          <w:szCs w:val="26"/>
          <w:lang w:eastAsia="ru-RU"/>
        </w:rPr>
        <w:t> </w:t>
      </w:r>
    </w:p>
    <w:p w:rsidR="00406D1C" w:rsidRPr="00406D1C" w:rsidRDefault="00406D1C" w:rsidP="00406D1C">
      <w:pPr>
        <w:spacing w:after="0" w:line="240" w:lineRule="auto"/>
        <w:ind w:firstLine="709"/>
        <w:jc w:val="both"/>
        <w:rPr>
          <w:rFonts w:ascii="Calibri" w:eastAsia="Times New Roman" w:hAnsi="Calibri" w:cs="Times New Roman"/>
          <w:color w:val="000000"/>
          <w:sz w:val="26"/>
          <w:szCs w:val="26"/>
          <w:lang w:eastAsia="ru-RU"/>
        </w:rPr>
      </w:pPr>
      <w:r w:rsidRPr="00406D1C">
        <w:rPr>
          <w:rFonts w:ascii="Arial" w:eastAsia="Times New Roman" w:hAnsi="Arial" w:cs="Arial"/>
          <w:b/>
          <w:bCs/>
          <w:color w:val="000000"/>
          <w:sz w:val="26"/>
          <w:szCs w:val="26"/>
          <w:lang w:eastAsia="ru-RU"/>
        </w:rPr>
        <w:t>Статья 3. Правовая основа местного самоуправления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lastRenderedPageBreak/>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12" w:tgtFrame="_blank" w:history="1">
        <w:r w:rsidRPr="00406D1C">
          <w:rPr>
            <w:rFonts w:ascii="Arial" w:eastAsia="Times New Roman" w:hAnsi="Arial" w:cs="Arial"/>
            <w:color w:val="0000FF"/>
            <w:sz w:val="24"/>
            <w:szCs w:val="24"/>
            <w:lang w:eastAsia="ru-RU"/>
          </w:rPr>
          <w:t>от 06.10.2003 № 131-ФЗ</w:t>
        </w:r>
      </w:hyperlink>
      <w:r w:rsidRPr="00406D1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 и сходах граждан, иные муниципальные правовые акты.</w:t>
      </w:r>
    </w:p>
    <w:p w:rsidR="00406D1C" w:rsidRPr="00406D1C" w:rsidRDefault="00406D1C" w:rsidP="00406D1C">
      <w:pPr>
        <w:spacing w:after="0" w:line="240" w:lineRule="auto"/>
        <w:ind w:firstLine="709"/>
        <w:jc w:val="both"/>
        <w:rPr>
          <w:rFonts w:ascii="Calibri" w:eastAsia="Times New Roman" w:hAnsi="Calibri" w:cs="Times New Roman"/>
          <w:color w:val="000000"/>
          <w:sz w:val="26"/>
          <w:szCs w:val="26"/>
          <w:lang w:eastAsia="ru-RU"/>
        </w:rPr>
      </w:pPr>
      <w:r w:rsidRPr="00406D1C">
        <w:rPr>
          <w:rFonts w:ascii="Arial" w:eastAsia="Times New Roman" w:hAnsi="Arial" w:cs="Arial"/>
          <w:b/>
          <w:bCs/>
          <w:color w:val="000000"/>
          <w:sz w:val="26"/>
          <w:szCs w:val="26"/>
          <w:lang w:eastAsia="ru-RU"/>
        </w:rPr>
        <w:t> </w:t>
      </w:r>
    </w:p>
    <w:p w:rsidR="00406D1C" w:rsidRPr="00406D1C" w:rsidRDefault="00406D1C" w:rsidP="00406D1C">
      <w:pPr>
        <w:spacing w:after="0" w:line="240" w:lineRule="auto"/>
        <w:ind w:firstLine="709"/>
        <w:jc w:val="both"/>
        <w:rPr>
          <w:rFonts w:ascii="Calibri" w:eastAsia="Times New Roman" w:hAnsi="Calibri" w:cs="Times New Roman"/>
          <w:color w:val="000000"/>
          <w:sz w:val="26"/>
          <w:szCs w:val="26"/>
          <w:lang w:eastAsia="ru-RU"/>
        </w:rPr>
      </w:pPr>
      <w:r w:rsidRPr="00406D1C">
        <w:rPr>
          <w:rFonts w:ascii="Arial" w:eastAsia="Times New Roman" w:hAnsi="Arial" w:cs="Arial"/>
          <w:b/>
          <w:bCs/>
          <w:color w:val="000000"/>
          <w:sz w:val="26"/>
          <w:szCs w:val="26"/>
          <w:lang w:eastAsia="ru-RU"/>
        </w:rPr>
        <w:t>Статья 4. Права жителей сельсовета на осуществление местного самоуправления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6. Органы и должностные лица местного самоуправления обязаны знакомить население сельсовета с документами и материалами, непосредственно затрагивающими их права и законные интересы.</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газете «Ведомости Долгомостовского сельсовета, либо официального обнародования через размещение на информационных досках (стендах), расположенных в здании администрации Долгомостовского сельсовета которое осуществляется в течение 10 дней с момента их подписания, если иное не предусмотрено самим актом, настоящим Уставом или действующим законодательством.</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w:t>
      </w:r>
      <w:r w:rsidRPr="00406D1C">
        <w:rPr>
          <w:rFonts w:ascii="Arial" w:eastAsia="Times New Roman" w:hAnsi="Arial" w:cs="Arial"/>
          <w:color w:val="000000"/>
          <w:sz w:val="24"/>
          <w:szCs w:val="24"/>
          <w:lang w:eastAsia="ru-RU"/>
        </w:rPr>
        <w:lastRenderedPageBreak/>
        <w:t>первая публикация его полного текста в периодическом печатном издании «Ведомости Долгомостовского сельсовета.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(п. 7 в ред. Решений Долгомостовского сельского Совета депутатов </w:t>
      </w:r>
      <w:hyperlink r:id="rId13" w:tgtFrame="_blank" w:history="1">
        <w:r w:rsidRPr="00406D1C">
          <w:rPr>
            <w:rFonts w:ascii="Arial" w:eastAsia="Times New Roman" w:hAnsi="Arial" w:cs="Arial"/>
            <w:color w:val="0000FF"/>
            <w:sz w:val="24"/>
            <w:szCs w:val="24"/>
            <w:lang w:eastAsia="ru-RU"/>
          </w:rPr>
          <w:t>от 14.09.2018 № 35-78-р</w:t>
        </w:r>
      </w:hyperlink>
      <w:r w:rsidRPr="00406D1C">
        <w:rPr>
          <w:rFonts w:ascii="Arial" w:eastAsia="Times New Roman" w:hAnsi="Arial" w:cs="Arial"/>
          <w:color w:val="000000"/>
          <w:sz w:val="24"/>
          <w:szCs w:val="24"/>
          <w:lang w:eastAsia="ru-RU"/>
        </w:rPr>
        <w:t>, </w:t>
      </w:r>
      <w:hyperlink r:id="rId14" w:tgtFrame="_blank" w:history="1">
        <w:r w:rsidRPr="00406D1C">
          <w:rPr>
            <w:rFonts w:ascii="Arial" w:eastAsia="Times New Roman" w:hAnsi="Arial" w:cs="Arial"/>
            <w:color w:val="0000FF"/>
            <w:sz w:val="24"/>
            <w:szCs w:val="24"/>
            <w:lang w:eastAsia="ru-RU"/>
          </w:rPr>
          <w:t>от 23.12.2019 № 50-110Р</w:t>
        </w:r>
      </w:hyperlink>
      <w:r w:rsidRPr="00406D1C">
        <w:rPr>
          <w:rFonts w:ascii="Arial" w:eastAsia="Times New Roman" w:hAnsi="Arial" w:cs="Arial"/>
          <w:color w:val="000000"/>
          <w:sz w:val="24"/>
          <w:szCs w:val="24"/>
          <w:lang w:eastAsia="ru-RU"/>
        </w:rPr>
        <w:t>)</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i/>
          <w:iCs/>
          <w:color w:val="000000"/>
          <w:sz w:val="24"/>
          <w:szCs w:val="24"/>
          <w:lang w:eastAsia="ru-RU"/>
        </w:rPr>
        <w:t> </w:t>
      </w:r>
    </w:p>
    <w:p w:rsidR="00406D1C" w:rsidRPr="00406D1C" w:rsidRDefault="00406D1C" w:rsidP="00406D1C">
      <w:pPr>
        <w:spacing w:after="0" w:line="240" w:lineRule="auto"/>
        <w:ind w:firstLine="709"/>
        <w:jc w:val="both"/>
        <w:rPr>
          <w:rFonts w:ascii="Calibri" w:eastAsia="Times New Roman" w:hAnsi="Calibri" w:cs="Times New Roman"/>
          <w:color w:val="000000"/>
          <w:sz w:val="26"/>
          <w:szCs w:val="26"/>
          <w:lang w:eastAsia="ru-RU"/>
        </w:rPr>
      </w:pPr>
      <w:r w:rsidRPr="00406D1C">
        <w:rPr>
          <w:rFonts w:ascii="Arial" w:eastAsia="Times New Roman" w:hAnsi="Arial" w:cs="Arial"/>
          <w:b/>
          <w:bCs/>
          <w:color w:val="000000"/>
          <w:sz w:val="26"/>
          <w:szCs w:val="26"/>
          <w:lang w:eastAsia="ru-RU"/>
        </w:rPr>
        <w:t>Статья 5. Формы осуществления местного самоуправления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Местное самоуправление осуществляется: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непосредственно населением через местные референдумы, муниципальные выборы, собрания жителей, иные формы в соответствии с </w:t>
      </w:r>
      <w:hyperlink r:id="rId15" w:tgtFrame="_blank" w:history="1">
        <w:r w:rsidRPr="00406D1C">
          <w:rPr>
            <w:rFonts w:ascii="Arial" w:eastAsia="Times New Roman" w:hAnsi="Arial" w:cs="Arial"/>
            <w:color w:val="0000FF"/>
            <w:sz w:val="24"/>
            <w:szCs w:val="24"/>
            <w:lang w:eastAsia="ru-RU"/>
          </w:rPr>
          <w:t>Федеральным законом от 06.10.2003 № 131-ФЗ</w:t>
        </w:r>
      </w:hyperlink>
      <w:r w:rsidRPr="00406D1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другие формы непосредственной демократии, не противоречащие </w:t>
      </w:r>
      <w:hyperlink r:id="rId16" w:tgtFrame="_blank" w:history="1">
        <w:r w:rsidRPr="00406D1C">
          <w:rPr>
            <w:rFonts w:ascii="Arial" w:eastAsia="Times New Roman" w:hAnsi="Arial" w:cs="Arial"/>
            <w:color w:val="0000FF"/>
            <w:sz w:val="24"/>
            <w:szCs w:val="24"/>
            <w:lang w:eastAsia="ru-RU"/>
          </w:rPr>
          <w:t>Конституции Российской Федерации</w:t>
        </w:r>
      </w:hyperlink>
      <w:r w:rsidRPr="00406D1C">
        <w:rPr>
          <w:rFonts w:ascii="Arial" w:eastAsia="Times New Roman" w:hAnsi="Arial" w:cs="Arial"/>
          <w:color w:val="000000"/>
          <w:sz w:val="24"/>
          <w:szCs w:val="24"/>
          <w:lang w:eastAsia="ru-RU"/>
        </w:rPr>
        <w:t>, федеральным законам, законам Красноярского края;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органами местного самоуправления.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 </w:t>
      </w:r>
    </w:p>
    <w:p w:rsidR="00406D1C" w:rsidRPr="00406D1C" w:rsidRDefault="00406D1C" w:rsidP="00406D1C">
      <w:pPr>
        <w:spacing w:after="0" w:line="240" w:lineRule="auto"/>
        <w:ind w:firstLine="709"/>
        <w:jc w:val="both"/>
        <w:rPr>
          <w:rFonts w:ascii="Calibri" w:eastAsia="Times New Roman" w:hAnsi="Calibri" w:cs="Times New Roman"/>
          <w:color w:val="000000"/>
          <w:sz w:val="26"/>
          <w:szCs w:val="26"/>
          <w:lang w:eastAsia="ru-RU"/>
        </w:rPr>
      </w:pPr>
      <w:r w:rsidRPr="00406D1C">
        <w:rPr>
          <w:rFonts w:ascii="Arial" w:eastAsia="Times New Roman" w:hAnsi="Arial" w:cs="Arial"/>
          <w:b/>
          <w:bCs/>
          <w:color w:val="000000"/>
          <w:sz w:val="26"/>
          <w:szCs w:val="26"/>
          <w:lang w:eastAsia="ru-RU"/>
        </w:rPr>
        <w:t>Статья 6. Органы и должностные лица местного самоуправления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 </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 Долгомостовский сельский Совет депутатов (далее также - сельский Совет депутатов, Совет депутатов, Совет) - представительный орган местного самоуправления, состоящий из 10 депутатов, избираемый по мажоритарной избирательной системе относительно большинства, при которой все депутаты представительного органа муниципального образования избираются по одному многомандатному избирательному округу при тайном голосовании в соответствии с федеральными и краевыми законами сроком на 5 лет.</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(п. 1 в ред. Решения Долгомостовского сельского Совета депутатов </w:t>
      </w:r>
      <w:hyperlink r:id="rId17" w:tgtFrame="_blank" w:history="1">
        <w:r w:rsidRPr="00406D1C">
          <w:rPr>
            <w:rFonts w:ascii="Arial" w:eastAsia="Times New Roman" w:hAnsi="Arial" w:cs="Arial"/>
            <w:color w:val="0000FF"/>
            <w:sz w:val="24"/>
            <w:szCs w:val="24"/>
            <w:lang w:eastAsia="ru-RU"/>
          </w:rPr>
          <w:t>от 27.03.2020 № 54-121Р</w:t>
        </w:r>
      </w:hyperlink>
      <w:r w:rsidRPr="00406D1C">
        <w:rPr>
          <w:rFonts w:ascii="Arial" w:eastAsia="Times New Roman" w:hAnsi="Arial" w:cs="Arial"/>
          <w:color w:val="000000"/>
          <w:sz w:val="24"/>
          <w:szCs w:val="24"/>
          <w:lang w:eastAsia="ru-RU"/>
        </w:rPr>
        <w:t>)</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2. Глава Долгомостовского сельсовета избирается Долгомостовским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3. Администрация Долгомостовского сельсовета является исполнительно - распорядительным органом местного самоуправления, подотчетным сельскому Совету депутатов.</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i/>
          <w:iCs/>
          <w:color w:val="000000"/>
          <w:sz w:val="24"/>
          <w:szCs w:val="24"/>
          <w:lang w:eastAsia="ru-RU"/>
        </w:rPr>
        <w:t> </w:t>
      </w:r>
    </w:p>
    <w:p w:rsidR="00406D1C" w:rsidRPr="00406D1C" w:rsidRDefault="00406D1C" w:rsidP="00406D1C">
      <w:pPr>
        <w:spacing w:after="0" w:line="240" w:lineRule="auto"/>
        <w:ind w:firstLine="709"/>
        <w:jc w:val="both"/>
        <w:rPr>
          <w:rFonts w:ascii="Calibri" w:eastAsia="Times New Roman" w:hAnsi="Calibri" w:cs="Times New Roman"/>
          <w:color w:val="000000"/>
          <w:sz w:val="26"/>
          <w:szCs w:val="26"/>
          <w:lang w:eastAsia="ru-RU"/>
        </w:rPr>
      </w:pPr>
      <w:r w:rsidRPr="00406D1C">
        <w:rPr>
          <w:rFonts w:ascii="Arial" w:eastAsia="Times New Roman" w:hAnsi="Arial" w:cs="Arial"/>
          <w:b/>
          <w:bCs/>
          <w:color w:val="000000"/>
          <w:sz w:val="26"/>
          <w:szCs w:val="26"/>
          <w:lang w:eastAsia="ru-RU"/>
        </w:rPr>
        <w:t>Статья 7. Вопросы местного значения сельсовета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 К вопросам местного значения сельсовета относятся: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 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исполнении бюджета сельсовета;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2) установление, изменение и отмена местных налогов и сборов сельсовета;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сельсовета;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сельсовета;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5) создание условий для обеспечения жителей сельсовета услугами связи, общественного питания, торговли и бытового обслуживания;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6) создание условий для организации досуга и обеспечения жителей сельсовета услугами организаций культуры;</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lastRenderedPageBreak/>
        <w:t>8) формирование архивных фондов сельсовета;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406D1C" w:rsidRPr="00406D1C" w:rsidRDefault="00406D1C" w:rsidP="00406D1C">
      <w:pPr>
        <w:spacing w:after="0" w:line="240" w:lineRule="auto"/>
        <w:ind w:firstLine="709"/>
        <w:jc w:val="both"/>
        <w:rPr>
          <w:rFonts w:ascii="Calibri" w:eastAsia="Times New Roman" w:hAnsi="Calibri" w:cs="Times New Roman"/>
          <w:color w:val="000000"/>
          <w:lang w:eastAsia="ru-RU"/>
        </w:rPr>
      </w:pPr>
      <w:r w:rsidRPr="00406D1C">
        <w:rPr>
          <w:rFonts w:ascii="Arial" w:eastAsia="Times New Roman" w:hAnsi="Arial" w:cs="Arial"/>
          <w:color w:val="000000"/>
          <w:sz w:val="20"/>
          <w:szCs w:val="20"/>
          <w:lang w:eastAsia="ru-RU"/>
        </w:rPr>
        <w:t>(пп. 9 в ред. Решения Долгомостовского сельского Совета депутатов </w:t>
      </w:r>
      <w:hyperlink r:id="rId18" w:tgtFrame="_blank" w:history="1">
        <w:r w:rsidRPr="00406D1C">
          <w:rPr>
            <w:rFonts w:ascii="Arial" w:eastAsia="Times New Roman" w:hAnsi="Arial" w:cs="Arial"/>
            <w:color w:val="0000FF"/>
            <w:sz w:val="20"/>
            <w:lang w:eastAsia="ru-RU"/>
          </w:rPr>
          <w:t>от 14.09.2018 № 35-78-р</w:t>
        </w:r>
      </w:hyperlink>
      <w:r w:rsidRPr="00406D1C">
        <w:rPr>
          <w:rFonts w:ascii="Arial" w:eastAsia="Times New Roman" w:hAnsi="Arial" w:cs="Arial"/>
          <w:color w:val="000000"/>
          <w:sz w:val="20"/>
          <w:szCs w:val="20"/>
          <w:lang w:eastAsia="ru-RU"/>
        </w:rPr>
        <w:t>)</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9.1.)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планировки  территории или обязательными требованиями к параметрам объектов капитального строительства, установленными федеральными законами;</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(пп. 9.1 введен Решением Долгомостовского сельского Совета депутатов </w:t>
      </w:r>
      <w:hyperlink r:id="rId19" w:tgtFrame="_blank" w:history="1">
        <w:r w:rsidRPr="00406D1C">
          <w:rPr>
            <w:rFonts w:ascii="Arial" w:eastAsia="Times New Roman" w:hAnsi="Arial" w:cs="Arial"/>
            <w:color w:val="0000FF"/>
            <w:sz w:val="24"/>
            <w:szCs w:val="24"/>
            <w:lang w:eastAsia="ru-RU"/>
          </w:rPr>
          <w:t>от 23.12.2019 № 50-110Р</w:t>
        </w:r>
      </w:hyperlink>
      <w:r w:rsidRPr="00406D1C">
        <w:rPr>
          <w:rFonts w:ascii="Arial" w:eastAsia="Times New Roman" w:hAnsi="Arial" w:cs="Arial"/>
          <w:color w:val="000000"/>
          <w:sz w:val="24"/>
          <w:szCs w:val="24"/>
          <w:lang w:eastAsia="ru-RU"/>
        </w:rPr>
        <w:t>)</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12) организация и осуществление мероприятий по работе с детьми и молодежью в сельсовете;</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14) организация в границах сельсовета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(пп. 15 в ред. Решения Долгомостовского сельского Совета депутатов </w:t>
      </w:r>
      <w:hyperlink r:id="rId20" w:tgtFrame="_blank" w:history="1">
        <w:r w:rsidRPr="00406D1C">
          <w:rPr>
            <w:rFonts w:ascii="Arial" w:eastAsia="Times New Roman" w:hAnsi="Arial" w:cs="Arial"/>
            <w:color w:val="0000FF"/>
            <w:sz w:val="24"/>
            <w:szCs w:val="24"/>
            <w:lang w:eastAsia="ru-RU"/>
          </w:rPr>
          <w:t>от 23.12.2019 № 50-110Р</w:t>
        </w:r>
      </w:hyperlink>
      <w:r w:rsidRPr="00406D1C">
        <w:rPr>
          <w:rFonts w:ascii="Arial" w:eastAsia="Times New Roman" w:hAnsi="Arial" w:cs="Arial"/>
          <w:color w:val="000000"/>
          <w:sz w:val="24"/>
          <w:szCs w:val="24"/>
          <w:lang w:eastAsia="ru-RU"/>
        </w:rPr>
        <w:t>)</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lastRenderedPageBreak/>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19) участие в предупреждении и ликвидации последствий чрезвычайных ситуаций в границах сельсовета;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20) (исключен Решением Долгомостовского сельского Совета депутатов </w:t>
      </w:r>
      <w:hyperlink r:id="rId21" w:tgtFrame="_blank" w:history="1">
        <w:r w:rsidRPr="00406D1C">
          <w:rPr>
            <w:rFonts w:ascii="Arial" w:eastAsia="Times New Roman" w:hAnsi="Arial" w:cs="Arial"/>
            <w:color w:val="0000FF"/>
            <w:sz w:val="24"/>
            <w:szCs w:val="24"/>
            <w:lang w:eastAsia="ru-RU"/>
          </w:rPr>
          <w:t>от 23.12.2019 № 50-110Р</w:t>
        </w:r>
      </w:hyperlink>
      <w:r w:rsidRPr="00406D1C">
        <w:rPr>
          <w:rFonts w:ascii="Arial" w:eastAsia="Times New Roman" w:hAnsi="Arial" w:cs="Arial"/>
          <w:color w:val="000000"/>
          <w:sz w:val="24"/>
          <w:szCs w:val="24"/>
          <w:lang w:eastAsia="ru-RU"/>
        </w:rPr>
        <w:t>)</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23)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24) участие в организации деятельности по накоплению ( в том числе раздельному накоплению) и транспортированию твердых коммунальных отходов;</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(пп. 24 в ред. Решения Долгомостовского сельского Совета депутатов </w:t>
      </w:r>
      <w:hyperlink r:id="rId22" w:tgtFrame="_blank" w:history="1">
        <w:r w:rsidRPr="00406D1C">
          <w:rPr>
            <w:rFonts w:ascii="Arial" w:eastAsia="Times New Roman" w:hAnsi="Arial" w:cs="Arial"/>
            <w:color w:val="0000FF"/>
            <w:sz w:val="24"/>
            <w:szCs w:val="24"/>
            <w:lang w:eastAsia="ru-RU"/>
          </w:rPr>
          <w:t>от 23.12.2019 № 50-110Р</w:t>
        </w:r>
      </w:hyperlink>
      <w:r w:rsidRPr="00406D1C">
        <w:rPr>
          <w:rFonts w:ascii="Arial" w:eastAsia="Times New Roman" w:hAnsi="Arial" w:cs="Arial"/>
          <w:color w:val="000000"/>
          <w:sz w:val="24"/>
          <w:szCs w:val="24"/>
          <w:lang w:eastAsia="ru-RU"/>
        </w:rPr>
        <w:t>)</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26) организация ритуальных услуг и содержание мест захоронения;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28) осуществление муниципального лесного контроля;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29)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23" w:tgtFrame="_blank" w:history="1">
        <w:r w:rsidRPr="00406D1C">
          <w:rPr>
            <w:rFonts w:ascii="Arial" w:eastAsia="Times New Roman" w:hAnsi="Arial" w:cs="Arial"/>
            <w:color w:val="0000FF"/>
            <w:sz w:val="24"/>
            <w:szCs w:val="24"/>
            <w:lang w:eastAsia="ru-RU"/>
          </w:rPr>
          <w:t>от 12 января 1996 года № 7-ФЗ</w:t>
        </w:r>
      </w:hyperlink>
      <w:r w:rsidRPr="00406D1C">
        <w:rPr>
          <w:rFonts w:ascii="Arial" w:eastAsia="Times New Roman" w:hAnsi="Arial" w:cs="Arial"/>
          <w:color w:val="000000"/>
          <w:sz w:val="24"/>
          <w:szCs w:val="24"/>
          <w:lang w:eastAsia="ru-RU"/>
        </w:rPr>
        <w:t> «О некоммерческих организациях»;</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32) осуществление мер по противодействию коррупции в границах сельсовета;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33) участие в соответствии с Федеральным законом </w:t>
      </w:r>
      <w:hyperlink r:id="rId24" w:tgtFrame="_blank" w:history="1">
        <w:r w:rsidRPr="00406D1C">
          <w:rPr>
            <w:rFonts w:ascii="Arial" w:eastAsia="Times New Roman" w:hAnsi="Arial" w:cs="Arial"/>
            <w:color w:val="0000FF"/>
            <w:sz w:val="24"/>
            <w:szCs w:val="24"/>
            <w:lang w:eastAsia="ru-RU"/>
          </w:rPr>
          <w:t>от 24.07.2007 года № 221-ФЗ</w:t>
        </w:r>
      </w:hyperlink>
      <w:r w:rsidRPr="00406D1C">
        <w:rPr>
          <w:rFonts w:ascii="Arial" w:eastAsia="Times New Roman" w:hAnsi="Arial" w:cs="Arial"/>
          <w:color w:val="000000"/>
          <w:sz w:val="24"/>
          <w:szCs w:val="24"/>
          <w:lang w:eastAsia="ru-RU"/>
        </w:rPr>
        <w:t> «О кадастровой деятельности» в выполнении комплексных кадастровых работ.</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(пп. 33 в ред. Решения Долгомостовского сельского Совета депутатов </w:t>
      </w:r>
      <w:hyperlink r:id="rId25" w:tgtFrame="_blank" w:history="1">
        <w:r w:rsidRPr="00406D1C">
          <w:rPr>
            <w:rFonts w:ascii="Arial" w:eastAsia="Times New Roman" w:hAnsi="Arial" w:cs="Arial"/>
            <w:color w:val="0000FF"/>
            <w:sz w:val="24"/>
            <w:szCs w:val="24"/>
            <w:lang w:eastAsia="ru-RU"/>
          </w:rPr>
          <w:t>от 23.12.2019 № 50-110Р</w:t>
        </w:r>
      </w:hyperlink>
      <w:r w:rsidRPr="00406D1C">
        <w:rPr>
          <w:rFonts w:ascii="Arial" w:eastAsia="Times New Roman" w:hAnsi="Arial" w:cs="Arial"/>
          <w:color w:val="000000"/>
          <w:sz w:val="24"/>
          <w:szCs w:val="24"/>
          <w:lang w:eastAsia="ru-RU"/>
        </w:rPr>
        <w:t>)</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 xml:space="preserve">2. Органы местного самоуправления сельсовета вправе заключать соглашения с органами местного самоуправления Абанского района о передаче </w:t>
      </w:r>
      <w:r w:rsidRPr="00406D1C">
        <w:rPr>
          <w:rFonts w:ascii="Arial" w:eastAsia="Times New Roman" w:hAnsi="Arial" w:cs="Arial"/>
          <w:color w:val="000000"/>
          <w:sz w:val="24"/>
          <w:szCs w:val="24"/>
          <w:lang w:eastAsia="ru-RU"/>
        </w:rPr>
        <w:lastRenderedPageBreak/>
        <w:t>им осуществления части своих полномочий за счет межбюджетных трансфертов, предоставляемых из бюджета сельсовета в бюджет Абанского района в соответствии с </w:t>
      </w:r>
      <w:hyperlink r:id="rId26" w:tgtFrame="_blank" w:history="1">
        <w:r w:rsidRPr="00406D1C">
          <w:rPr>
            <w:rFonts w:ascii="Arial" w:eastAsia="Times New Roman" w:hAnsi="Arial" w:cs="Arial"/>
            <w:color w:val="0000FF"/>
            <w:sz w:val="24"/>
            <w:szCs w:val="24"/>
            <w:lang w:eastAsia="ru-RU"/>
          </w:rPr>
          <w:t>бюджетным кодексом Российской Федерации</w:t>
        </w:r>
      </w:hyperlink>
      <w:r w:rsidRPr="00406D1C">
        <w:rPr>
          <w:rFonts w:ascii="Arial" w:eastAsia="Times New Roman" w:hAnsi="Arial" w:cs="Arial"/>
          <w:color w:val="000000"/>
          <w:sz w:val="24"/>
          <w:szCs w:val="24"/>
          <w:lang w:eastAsia="ru-RU"/>
        </w:rPr>
        <w:t>.</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3. Соглашение о передаче полномочий между муниципальными образованиями заключается Главой сельсовета при условии его предварительного одобрения сельским Советом депутатов .</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4. Предметом соглашения о передаче полномочий не могут быть вопросы, отнесенные законом к исключительной компетенции сельским Советом депутатов</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 </w:t>
      </w:r>
    </w:p>
    <w:p w:rsidR="00406D1C" w:rsidRPr="00406D1C" w:rsidRDefault="00406D1C" w:rsidP="00406D1C">
      <w:pPr>
        <w:spacing w:after="0" w:line="240" w:lineRule="auto"/>
        <w:ind w:firstLine="709"/>
        <w:jc w:val="both"/>
        <w:rPr>
          <w:rFonts w:ascii="Calibri" w:eastAsia="Times New Roman" w:hAnsi="Calibri" w:cs="Times New Roman"/>
          <w:color w:val="000000"/>
          <w:sz w:val="26"/>
          <w:szCs w:val="26"/>
          <w:lang w:eastAsia="ru-RU"/>
        </w:rPr>
      </w:pPr>
      <w:r w:rsidRPr="00406D1C">
        <w:rPr>
          <w:rFonts w:ascii="Arial" w:eastAsia="Times New Roman" w:hAnsi="Arial" w:cs="Arial"/>
          <w:b/>
          <w:bCs/>
          <w:color w:val="000000"/>
          <w:sz w:val="26"/>
          <w:szCs w:val="26"/>
          <w:lang w:eastAsia="ru-RU"/>
        </w:rPr>
        <w:t>Статья 8. Права органов местного самоуправления сельсовета на решение вопросов, не отнесенных к вопросам местного значения сельсовета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 Органы местного самоуправления сельсовета имеют право на: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 создание музеев сельсовета;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сельсовета нотариуса;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6)участие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7) создание условий для развития туризма;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8) создание муниципальной пожарной охраны;</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27" w:tgtFrame="_blank" w:history="1">
        <w:r w:rsidRPr="00406D1C">
          <w:rPr>
            <w:rFonts w:ascii="Arial" w:eastAsia="Times New Roman" w:hAnsi="Arial" w:cs="Arial"/>
            <w:color w:val="0000FF"/>
            <w:sz w:val="24"/>
            <w:szCs w:val="24"/>
            <w:lang w:eastAsia="ru-RU"/>
          </w:rPr>
          <w:t>от 24 ноября 1995 года № 181-ФЗ</w:t>
        </w:r>
      </w:hyperlink>
      <w:r w:rsidRPr="00406D1C">
        <w:rPr>
          <w:rFonts w:ascii="Arial" w:eastAsia="Times New Roman" w:hAnsi="Arial" w:cs="Arial"/>
          <w:color w:val="000000"/>
          <w:sz w:val="24"/>
          <w:szCs w:val="24"/>
          <w:lang w:eastAsia="ru-RU"/>
        </w:rPr>
        <w:t> «О социальной защите инвалидов в Российской Федерации»;</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06D1C" w:rsidRPr="00406D1C" w:rsidRDefault="00406D1C" w:rsidP="00406D1C">
      <w:pPr>
        <w:spacing w:after="0" w:line="240" w:lineRule="auto"/>
        <w:ind w:firstLine="709"/>
        <w:jc w:val="both"/>
        <w:rPr>
          <w:rFonts w:ascii="Calibri" w:eastAsia="Times New Roman" w:hAnsi="Calibri" w:cs="Times New Roman"/>
          <w:color w:val="000000"/>
          <w:lang w:eastAsia="ru-RU"/>
        </w:rPr>
      </w:pPr>
      <w:r w:rsidRPr="00406D1C">
        <w:rPr>
          <w:rFonts w:ascii="Arial" w:eastAsia="Times New Roman" w:hAnsi="Arial" w:cs="Arial"/>
          <w:color w:val="000000"/>
          <w:sz w:val="20"/>
          <w:szCs w:val="20"/>
          <w:lang w:eastAsia="ru-RU"/>
        </w:rPr>
        <w:t>(пп. 12 исключен Решением Долгомостовского сельского Совета депутатов </w:t>
      </w:r>
      <w:hyperlink r:id="rId28" w:tgtFrame="_blank" w:history="1">
        <w:r w:rsidRPr="00406D1C">
          <w:rPr>
            <w:rFonts w:ascii="Arial" w:eastAsia="Times New Roman" w:hAnsi="Arial" w:cs="Arial"/>
            <w:color w:val="0000FF"/>
            <w:sz w:val="20"/>
            <w:lang w:eastAsia="ru-RU"/>
          </w:rPr>
          <w:t>от 14.09.2018 № 35-78-р</w:t>
        </w:r>
      </w:hyperlink>
      <w:r w:rsidRPr="00406D1C">
        <w:rPr>
          <w:rFonts w:ascii="Arial" w:eastAsia="Times New Roman" w:hAnsi="Arial" w:cs="Arial"/>
          <w:color w:val="000000"/>
          <w:sz w:val="20"/>
          <w:szCs w:val="20"/>
          <w:lang w:eastAsia="ru-RU"/>
        </w:rPr>
        <w:t>)</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13) (исключен Решением Долгомостовского сельского Совета депутатов </w:t>
      </w:r>
      <w:hyperlink r:id="rId29" w:tgtFrame="_blank" w:history="1">
        <w:r w:rsidRPr="00406D1C">
          <w:rPr>
            <w:rFonts w:ascii="Arial" w:eastAsia="Times New Roman" w:hAnsi="Arial" w:cs="Arial"/>
            <w:color w:val="0000FF"/>
            <w:sz w:val="24"/>
            <w:szCs w:val="24"/>
            <w:lang w:eastAsia="ru-RU"/>
          </w:rPr>
          <w:t>от 23.12.2019 № 50-110Р</w:t>
        </w:r>
      </w:hyperlink>
      <w:r w:rsidRPr="00406D1C">
        <w:rPr>
          <w:rFonts w:ascii="Arial" w:eastAsia="Times New Roman" w:hAnsi="Arial" w:cs="Arial"/>
          <w:color w:val="000000"/>
          <w:sz w:val="24"/>
          <w:szCs w:val="24"/>
          <w:lang w:eastAsia="ru-RU"/>
        </w:rPr>
        <w:t>)</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lastRenderedPageBreak/>
        <w:t>14) осуществление деятельности по обращению с животными без владельцев, обитающими на территории поселения;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(пп. 14 в ред. Решения Долгомостовского сельского Совета депутатов </w:t>
      </w:r>
      <w:hyperlink r:id="rId30" w:tgtFrame="_blank" w:history="1">
        <w:r w:rsidRPr="00406D1C">
          <w:rPr>
            <w:rFonts w:ascii="Arial" w:eastAsia="Times New Roman" w:hAnsi="Arial" w:cs="Arial"/>
            <w:color w:val="0000FF"/>
            <w:sz w:val="24"/>
            <w:szCs w:val="24"/>
            <w:lang w:eastAsia="ru-RU"/>
          </w:rPr>
          <w:t>от 23.12.2019 № 50-110Р</w:t>
        </w:r>
      </w:hyperlink>
      <w:r w:rsidRPr="00406D1C">
        <w:rPr>
          <w:rFonts w:ascii="Arial" w:eastAsia="Times New Roman" w:hAnsi="Arial" w:cs="Arial"/>
          <w:color w:val="000000"/>
          <w:sz w:val="24"/>
          <w:szCs w:val="24"/>
          <w:lang w:eastAsia="ru-RU"/>
        </w:rPr>
        <w:t>)</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w:t>
      </w:r>
      <w:hyperlink r:id="rId31" w:tgtFrame="_blank" w:history="1">
        <w:r w:rsidRPr="00406D1C">
          <w:rPr>
            <w:rFonts w:ascii="Arial" w:eastAsia="Times New Roman" w:hAnsi="Arial" w:cs="Arial"/>
            <w:color w:val="0000FF"/>
            <w:sz w:val="24"/>
            <w:szCs w:val="24"/>
            <w:lang w:eastAsia="ru-RU"/>
          </w:rPr>
          <w:t>Федеральным законом «Об основах системы профилактики правонарушений в Российской Федерации»</w:t>
        </w:r>
      </w:hyperlink>
      <w:r w:rsidRPr="00406D1C">
        <w:rPr>
          <w:rFonts w:ascii="Arial" w:eastAsia="Times New Roman" w:hAnsi="Arial" w:cs="Arial"/>
          <w:color w:val="000000"/>
          <w:sz w:val="24"/>
          <w:szCs w:val="24"/>
          <w:lang w:eastAsia="ru-RU"/>
        </w:rPr>
        <w:t>;</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культуры и адаптивного спорта.</w:t>
      </w:r>
    </w:p>
    <w:p w:rsidR="00406D1C" w:rsidRPr="00406D1C" w:rsidRDefault="00406D1C" w:rsidP="00406D1C">
      <w:pPr>
        <w:spacing w:after="0" w:line="240" w:lineRule="auto"/>
        <w:ind w:firstLine="709"/>
        <w:jc w:val="both"/>
        <w:rPr>
          <w:rFonts w:ascii="Calibri" w:eastAsia="Times New Roman" w:hAnsi="Calibri" w:cs="Times New Roman"/>
          <w:color w:val="000000"/>
          <w:lang w:eastAsia="ru-RU"/>
        </w:rPr>
      </w:pPr>
      <w:r w:rsidRPr="00406D1C">
        <w:rPr>
          <w:rFonts w:ascii="Arial" w:eastAsia="Times New Roman" w:hAnsi="Arial" w:cs="Arial"/>
          <w:color w:val="000000"/>
          <w:sz w:val="20"/>
          <w:szCs w:val="20"/>
          <w:lang w:eastAsia="ru-RU"/>
        </w:rPr>
        <w:t>(пп. 15, 16 введены Решением Долгомостовского сельского Совета депутатов </w:t>
      </w:r>
      <w:hyperlink r:id="rId32" w:tgtFrame="_blank" w:history="1">
        <w:r w:rsidRPr="00406D1C">
          <w:rPr>
            <w:rFonts w:ascii="Arial" w:eastAsia="Times New Roman" w:hAnsi="Arial" w:cs="Arial"/>
            <w:color w:val="0000FF"/>
            <w:sz w:val="20"/>
            <w:lang w:eastAsia="ru-RU"/>
          </w:rPr>
          <w:t>от 14.09.2018 № 35-78-р</w:t>
        </w:r>
      </w:hyperlink>
      <w:r w:rsidRPr="00406D1C">
        <w:rPr>
          <w:rFonts w:ascii="Arial" w:eastAsia="Times New Roman" w:hAnsi="Arial" w:cs="Arial"/>
          <w:color w:val="000000"/>
          <w:sz w:val="20"/>
          <w:szCs w:val="20"/>
          <w:lang w:eastAsia="ru-RU"/>
        </w:rPr>
        <w:t>)</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17) осуществление мероприятий по защите прав потребителей, предусмотренных </w:t>
      </w:r>
      <w:hyperlink r:id="rId33" w:tgtFrame="_blank" w:history="1">
        <w:r w:rsidRPr="00406D1C">
          <w:rPr>
            <w:rFonts w:ascii="Arial" w:eastAsia="Times New Roman" w:hAnsi="Arial" w:cs="Arial"/>
            <w:color w:val="0000FF"/>
            <w:sz w:val="24"/>
            <w:szCs w:val="24"/>
            <w:lang w:eastAsia="ru-RU"/>
          </w:rPr>
          <w:t>Законом Российской Федерации от 7 февраля 1992 года № 2300-1</w:t>
        </w:r>
      </w:hyperlink>
      <w:r w:rsidRPr="00406D1C">
        <w:rPr>
          <w:rFonts w:ascii="Arial" w:eastAsia="Times New Roman" w:hAnsi="Arial" w:cs="Arial"/>
          <w:color w:val="000000"/>
          <w:sz w:val="24"/>
          <w:szCs w:val="24"/>
          <w:lang w:eastAsia="ru-RU"/>
        </w:rPr>
        <w:t> «О защите прав потребителей».</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(пп. 17 введен Решением Долгомостовского сельского Совета депутатов </w:t>
      </w:r>
      <w:hyperlink r:id="rId34" w:tgtFrame="_blank" w:history="1">
        <w:r w:rsidRPr="00406D1C">
          <w:rPr>
            <w:rFonts w:ascii="Arial" w:eastAsia="Times New Roman" w:hAnsi="Arial" w:cs="Arial"/>
            <w:color w:val="0000FF"/>
            <w:sz w:val="24"/>
            <w:szCs w:val="24"/>
            <w:lang w:eastAsia="ru-RU"/>
          </w:rPr>
          <w:t>от 23.12.2019 № 50-110Р</w:t>
        </w:r>
      </w:hyperlink>
      <w:r w:rsidRPr="00406D1C">
        <w:rPr>
          <w:rFonts w:ascii="Arial" w:eastAsia="Times New Roman" w:hAnsi="Arial" w:cs="Arial"/>
          <w:color w:val="000000"/>
          <w:sz w:val="24"/>
          <w:szCs w:val="24"/>
          <w:lang w:eastAsia="ru-RU"/>
        </w:rPr>
        <w:t>)</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2. 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35" w:tgtFrame="_blank" w:history="1">
        <w:r w:rsidRPr="00406D1C">
          <w:rPr>
            <w:rFonts w:ascii="Arial" w:eastAsia="Times New Roman" w:hAnsi="Arial" w:cs="Arial"/>
            <w:color w:val="0000FF"/>
            <w:sz w:val="24"/>
            <w:szCs w:val="24"/>
            <w:lang w:eastAsia="ru-RU"/>
          </w:rPr>
          <w:t>от 06.10.2003 № 131-ФЗ</w:t>
        </w:r>
      </w:hyperlink>
      <w:r w:rsidRPr="00406D1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только за счет собственных доходов местных бюджетов (за исключением межбюджетных трансфертов, предоставляемых из федерального бюджета и бюджета Красноярского края, и поступлений налоговых доходов по дополнительным нормативам отчислений).</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 </w:t>
      </w:r>
    </w:p>
    <w:p w:rsidR="00406D1C" w:rsidRPr="00406D1C" w:rsidRDefault="00406D1C" w:rsidP="00406D1C">
      <w:pPr>
        <w:spacing w:after="0" w:line="240" w:lineRule="auto"/>
        <w:ind w:firstLine="709"/>
        <w:jc w:val="both"/>
        <w:rPr>
          <w:rFonts w:ascii="Calibri" w:eastAsia="Times New Roman" w:hAnsi="Calibri" w:cs="Times New Roman"/>
          <w:color w:val="000000"/>
          <w:sz w:val="26"/>
          <w:szCs w:val="26"/>
          <w:lang w:eastAsia="ru-RU"/>
        </w:rPr>
      </w:pPr>
      <w:r w:rsidRPr="00406D1C">
        <w:rPr>
          <w:rFonts w:ascii="Arial" w:eastAsia="Times New Roman" w:hAnsi="Arial" w:cs="Arial"/>
          <w:b/>
          <w:bCs/>
          <w:color w:val="000000"/>
          <w:sz w:val="26"/>
          <w:szCs w:val="26"/>
          <w:lang w:eastAsia="ru-RU"/>
        </w:rPr>
        <w:t>Статья 9. Осуществление органами местного самоуправления отдельных переданных государственных полномочий</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(п. 1 в ред. Решения Долгомостовского сельского Совета депутатов </w:t>
      </w:r>
      <w:hyperlink r:id="rId36" w:tgtFrame="_blank" w:history="1">
        <w:r w:rsidRPr="00406D1C">
          <w:rPr>
            <w:rFonts w:ascii="Arial" w:eastAsia="Times New Roman" w:hAnsi="Arial" w:cs="Arial"/>
            <w:color w:val="0000FF"/>
            <w:sz w:val="24"/>
            <w:szCs w:val="24"/>
            <w:lang w:eastAsia="ru-RU"/>
          </w:rPr>
          <w:t>от 23.12.2019 № 50-110Р</w:t>
        </w:r>
      </w:hyperlink>
      <w:r w:rsidRPr="00406D1C">
        <w:rPr>
          <w:rFonts w:ascii="Arial" w:eastAsia="Times New Roman" w:hAnsi="Arial" w:cs="Arial"/>
          <w:color w:val="000000"/>
          <w:sz w:val="24"/>
          <w:szCs w:val="24"/>
          <w:lang w:eastAsia="ru-RU"/>
        </w:rPr>
        <w:t>)</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3.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37" w:tgtFrame="_blank" w:history="1">
        <w:r w:rsidRPr="00406D1C">
          <w:rPr>
            <w:rFonts w:ascii="Arial" w:eastAsia="Times New Roman" w:hAnsi="Arial" w:cs="Arial"/>
            <w:color w:val="0000FF"/>
            <w:sz w:val="24"/>
            <w:szCs w:val="24"/>
            <w:lang w:eastAsia="ru-RU"/>
          </w:rPr>
          <w:t>от 06.10.2003 № 131-ФЗ</w:t>
        </w:r>
      </w:hyperlink>
      <w:r w:rsidRPr="00406D1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lastRenderedPageBreak/>
        <w:t> </w:t>
      </w:r>
    </w:p>
    <w:p w:rsidR="00406D1C" w:rsidRPr="00406D1C" w:rsidRDefault="00406D1C" w:rsidP="00406D1C">
      <w:pPr>
        <w:spacing w:after="0" w:line="240" w:lineRule="auto"/>
        <w:ind w:firstLine="709"/>
        <w:jc w:val="both"/>
        <w:rPr>
          <w:rFonts w:ascii="Calibri" w:eastAsia="Times New Roman" w:hAnsi="Calibri" w:cs="Times New Roman"/>
          <w:color w:val="000000"/>
          <w:sz w:val="26"/>
          <w:szCs w:val="26"/>
          <w:lang w:eastAsia="ru-RU"/>
        </w:rPr>
      </w:pPr>
      <w:r w:rsidRPr="00406D1C">
        <w:rPr>
          <w:rFonts w:ascii="Arial" w:eastAsia="Times New Roman" w:hAnsi="Arial" w:cs="Arial"/>
          <w:b/>
          <w:bCs/>
          <w:color w:val="000000"/>
          <w:sz w:val="26"/>
          <w:szCs w:val="26"/>
          <w:lang w:eastAsia="ru-RU"/>
        </w:rPr>
        <w:t>Статья 10. Органы местного самоуправления, наделяемые правами юридического лица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 Администрация Долгомостовского сельсовета, сельский Совет депутатов наделяются правами юридического лица и являются муниципальными казенными учреждениями.</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сельсовета и решение о создании соответствующего органа местного самоуправления с правами юридического лица.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сельсовета об учреждении соответствующего органа в форме муниципального казенного учреждения и утверждение положения о нем этим представительным органом сельсовета по представлению главы местной администрации.</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 </w:t>
      </w:r>
    </w:p>
    <w:p w:rsidR="00406D1C" w:rsidRPr="00406D1C" w:rsidRDefault="00406D1C" w:rsidP="00406D1C">
      <w:pPr>
        <w:spacing w:after="0" w:line="240" w:lineRule="auto"/>
        <w:ind w:firstLine="709"/>
        <w:jc w:val="both"/>
        <w:rPr>
          <w:rFonts w:ascii="Calibri" w:eastAsia="Times New Roman" w:hAnsi="Calibri" w:cs="Times New Roman"/>
          <w:color w:val="000000"/>
          <w:sz w:val="28"/>
          <w:szCs w:val="28"/>
          <w:lang w:eastAsia="ru-RU"/>
        </w:rPr>
      </w:pPr>
      <w:r w:rsidRPr="00406D1C">
        <w:rPr>
          <w:rFonts w:ascii="Arial" w:eastAsia="Times New Roman" w:hAnsi="Arial" w:cs="Arial"/>
          <w:b/>
          <w:bCs/>
          <w:color w:val="000000"/>
          <w:sz w:val="28"/>
          <w:szCs w:val="28"/>
          <w:lang w:eastAsia="ru-RU"/>
        </w:rPr>
        <w:t>Глава 2. Территория сельсовета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 </w:t>
      </w:r>
    </w:p>
    <w:p w:rsidR="00406D1C" w:rsidRPr="00406D1C" w:rsidRDefault="00406D1C" w:rsidP="00406D1C">
      <w:pPr>
        <w:spacing w:after="0" w:line="240" w:lineRule="auto"/>
        <w:ind w:firstLine="709"/>
        <w:jc w:val="both"/>
        <w:rPr>
          <w:rFonts w:ascii="Calibri" w:eastAsia="Times New Roman" w:hAnsi="Calibri" w:cs="Times New Roman"/>
          <w:color w:val="000000"/>
          <w:sz w:val="26"/>
          <w:szCs w:val="26"/>
          <w:lang w:eastAsia="ru-RU"/>
        </w:rPr>
      </w:pPr>
      <w:r w:rsidRPr="00406D1C">
        <w:rPr>
          <w:rFonts w:ascii="Arial" w:eastAsia="Times New Roman" w:hAnsi="Arial" w:cs="Arial"/>
          <w:b/>
          <w:bCs/>
          <w:color w:val="000000"/>
          <w:sz w:val="26"/>
          <w:szCs w:val="26"/>
          <w:lang w:eastAsia="ru-RU"/>
        </w:rPr>
        <w:t>Статья 11.Территория сельсовета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 </w:t>
      </w:r>
      <w:hyperlink r:id="rId38" w:tgtFrame="_blank" w:history="1">
        <w:r w:rsidRPr="00406D1C">
          <w:rPr>
            <w:rFonts w:ascii="Arial" w:eastAsia="Times New Roman" w:hAnsi="Arial" w:cs="Arial"/>
            <w:color w:val="0000FF"/>
            <w:sz w:val="24"/>
            <w:szCs w:val="24"/>
            <w:lang w:eastAsia="ru-RU"/>
          </w:rPr>
          <w:t>17.12.2004 года №13-2755</w:t>
        </w:r>
      </w:hyperlink>
      <w:r w:rsidRPr="00406D1C">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Абанский район и находящихся в его границах иных муниципальных образований».</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2. В состав территории сельсовета входят земли населенных пунктов село Долгий Мост и деревня Лазарево, а также иные земли в границах сельсовета, независимо от форм собственности и целевого назначения.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 </w:t>
      </w:r>
    </w:p>
    <w:p w:rsidR="00406D1C" w:rsidRPr="00406D1C" w:rsidRDefault="00406D1C" w:rsidP="00406D1C">
      <w:pPr>
        <w:spacing w:after="0" w:line="240" w:lineRule="auto"/>
        <w:ind w:firstLine="709"/>
        <w:jc w:val="both"/>
        <w:rPr>
          <w:rFonts w:ascii="Calibri" w:eastAsia="Times New Roman" w:hAnsi="Calibri" w:cs="Times New Roman"/>
          <w:color w:val="000000"/>
          <w:sz w:val="26"/>
          <w:szCs w:val="26"/>
          <w:lang w:eastAsia="ru-RU"/>
        </w:rPr>
      </w:pPr>
      <w:r w:rsidRPr="00406D1C">
        <w:rPr>
          <w:rFonts w:ascii="Arial" w:eastAsia="Times New Roman" w:hAnsi="Arial" w:cs="Arial"/>
          <w:b/>
          <w:bCs/>
          <w:color w:val="000000"/>
          <w:sz w:val="26"/>
          <w:szCs w:val="26"/>
          <w:lang w:eastAsia="ru-RU"/>
        </w:rPr>
        <w:t>Статья 12. Состав и использование земель сельсовета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2.Состав и назначение земель на территории сельсовета определяется в земельном кадастре, а также в планах планировки и застройки на территории сельсовета.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 </w:t>
      </w:r>
    </w:p>
    <w:p w:rsidR="00406D1C" w:rsidRPr="00406D1C" w:rsidRDefault="00406D1C" w:rsidP="00406D1C">
      <w:pPr>
        <w:spacing w:after="0" w:line="240" w:lineRule="auto"/>
        <w:ind w:firstLine="709"/>
        <w:jc w:val="both"/>
        <w:rPr>
          <w:rFonts w:ascii="Calibri" w:eastAsia="Times New Roman" w:hAnsi="Calibri" w:cs="Times New Roman"/>
          <w:color w:val="000000"/>
          <w:sz w:val="28"/>
          <w:szCs w:val="28"/>
          <w:lang w:eastAsia="ru-RU"/>
        </w:rPr>
      </w:pPr>
      <w:r w:rsidRPr="00406D1C">
        <w:rPr>
          <w:rFonts w:ascii="Arial" w:eastAsia="Times New Roman" w:hAnsi="Arial" w:cs="Arial"/>
          <w:b/>
          <w:bCs/>
          <w:color w:val="000000"/>
          <w:sz w:val="28"/>
          <w:szCs w:val="28"/>
          <w:lang w:eastAsia="ru-RU"/>
        </w:rPr>
        <w:t>Глава 3. Глава сельсовета</w:t>
      </w:r>
    </w:p>
    <w:p w:rsidR="00406D1C" w:rsidRPr="00406D1C" w:rsidRDefault="00406D1C" w:rsidP="00406D1C">
      <w:pPr>
        <w:spacing w:after="0" w:line="240" w:lineRule="auto"/>
        <w:ind w:firstLine="709"/>
        <w:jc w:val="both"/>
        <w:rPr>
          <w:rFonts w:ascii="Calibri" w:eastAsia="Times New Roman" w:hAnsi="Calibri" w:cs="Times New Roman"/>
          <w:color w:val="000000"/>
          <w:sz w:val="26"/>
          <w:szCs w:val="26"/>
          <w:lang w:eastAsia="ru-RU"/>
        </w:rPr>
      </w:pPr>
      <w:r w:rsidRPr="00406D1C">
        <w:rPr>
          <w:rFonts w:ascii="Arial" w:eastAsia="Times New Roman" w:hAnsi="Arial" w:cs="Arial"/>
          <w:b/>
          <w:bCs/>
          <w:color w:val="000000"/>
          <w:sz w:val="26"/>
          <w:szCs w:val="26"/>
          <w:lang w:eastAsia="ru-RU"/>
        </w:rPr>
        <w:t> </w:t>
      </w:r>
    </w:p>
    <w:p w:rsidR="00406D1C" w:rsidRPr="00406D1C" w:rsidRDefault="00406D1C" w:rsidP="00406D1C">
      <w:pPr>
        <w:spacing w:after="0" w:line="240" w:lineRule="auto"/>
        <w:ind w:firstLine="709"/>
        <w:jc w:val="both"/>
        <w:rPr>
          <w:rFonts w:ascii="Calibri" w:eastAsia="Times New Roman" w:hAnsi="Calibri" w:cs="Times New Roman"/>
          <w:color w:val="000000"/>
          <w:sz w:val="26"/>
          <w:szCs w:val="26"/>
          <w:lang w:eastAsia="ru-RU"/>
        </w:rPr>
      </w:pPr>
      <w:r w:rsidRPr="00406D1C">
        <w:rPr>
          <w:rFonts w:ascii="Arial" w:eastAsia="Times New Roman" w:hAnsi="Arial" w:cs="Arial"/>
          <w:b/>
          <w:bCs/>
          <w:color w:val="000000"/>
          <w:sz w:val="26"/>
          <w:szCs w:val="26"/>
          <w:lang w:eastAsia="ru-RU"/>
        </w:rPr>
        <w:t>Статья 13. Глава сельсовета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1.1. Глава Долгомостовского сельсовета осуществляет свои полномочия на постоянной основе.</w:t>
      </w:r>
    </w:p>
    <w:p w:rsidR="00406D1C" w:rsidRPr="00406D1C" w:rsidRDefault="00406D1C" w:rsidP="00406D1C">
      <w:pPr>
        <w:spacing w:after="0" w:line="240" w:lineRule="auto"/>
        <w:ind w:firstLine="709"/>
        <w:jc w:val="both"/>
        <w:rPr>
          <w:rFonts w:ascii="Calibri" w:eastAsia="Times New Roman" w:hAnsi="Calibri" w:cs="Times New Roman"/>
          <w:color w:val="000000"/>
          <w:lang w:eastAsia="ru-RU"/>
        </w:rPr>
      </w:pPr>
      <w:r w:rsidRPr="00406D1C">
        <w:rPr>
          <w:rFonts w:ascii="Arial" w:eastAsia="Times New Roman" w:hAnsi="Arial" w:cs="Arial"/>
          <w:color w:val="000000"/>
          <w:sz w:val="20"/>
          <w:szCs w:val="20"/>
          <w:lang w:eastAsia="ru-RU"/>
        </w:rPr>
        <w:t>(п. 1.1 введен Решением Долгомостовского сельского Совета депутатов </w:t>
      </w:r>
      <w:hyperlink r:id="rId39" w:tgtFrame="_blank" w:history="1">
        <w:r w:rsidRPr="00406D1C">
          <w:rPr>
            <w:rFonts w:ascii="Arial" w:eastAsia="Times New Roman" w:hAnsi="Arial" w:cs="Arial"/>
            <w:color w:val="0000FF"/>
            <w:sz w:val="20"/>
            <w:lang w:eastAsia="ru-RU"/>
          </w:rPr>
          <w:t>от 14.09.2018 № 35-78-р</w:t>
        </w:r>
      </w:hyperlink>
      <w:r w:rsidRPr="00406D1C">
        <w:rPr>
          <w:rFonts w:ascii="Arial" w:eastAsia="Times New Roman" w:hAnsi="Arial" w:cs="Arial"/>
          <w:color w:val="000000"/>
          <w:sz w:val="20"/>
          <w:szCs w:val="20"/>
          <w:lang w:eastAsia="ru-RU"/>
        </w:rPr>
        <w:t>)</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2. Глава сельсовета действует в пределах полномочий, определенных законодательством, настоящим Уставом и решениями Долгомостовского сельского Совета депутатов.</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lastRenderedPageBreak/>
        <w:t>3.Глава сельсовета представляет муниципальное образование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4. Глава сельсовета избирается Долгомостовским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5.Иностранный гражданин может быть избран главой муниципального образования в случае, если такая возможность предусмотрена международным договором Российской Федерации с соответствующим иностранным государством.</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6.На главу сельсовета распространяются гарантии, предусмотренные законодательством.</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7. Глава Долгомостовского сельсовета должен соблюдать ограничения, запреты, исполнять обязанности, которые установлены Федеральным законом </w:t>
      </w:r>
      <w:hyperlink r:id="rId40" w:tgtFrame="_blank" w:history="1">
        <w:r w:rsidRPr="00406D1C">
          <w:rPr>
            <w:rFonts w:ascii="Arial" w:eastAsia="Times New Roman" w:hAnsi="Arial" w:cs="Arial"/>
            <w:color w:val="0000FF"/>
            <w:sz w:val="24"/>
            <w:szCs w:val="24"/>
            <w:lang w:eastAsia="ru-RU"/>
          </w:rPr>
          <w:t>от 25 декабря 2008 года № 273-ФЗ</w:t>
        </w:r>
      </w:hyperlink>
      <w:r w:rsidRPr="00406D1C">
        <w:rPr>
          <w:rFonts w:ascii="Arial" w:eastAsia="Times New Roman" w:hAnsi="Arial" w:cs="Arial"/>
          <w:color w:val="000000"/>
          <w:sz w:val="24"/>
          <w:szCs w:val="24"/>
          <w:lang w:eastAsia="ru-RU"/>
        </w:rPr>
        <w:t> «О противодействии коррупции», Федеральным законом </w:t>
      </w:r>
      <w:hyperlink r:id="rId41" w:tgtFrame="_blank" w:history="1">
        <w:r w:rsidRPr="00406D1C">
          <w:rPr>
            <w:rFonts w:ascii="Arial" w:eastAsia="Times New Roman" w:hAnsi="Arial" w:cs="Arial"/>
            <w:color w:val="0000FF"/>
            <w:sz w:val="24"/>
            <w:szCs w:val="24"/>
            <w:lang w:eastAsia="ru-RU"/>
          </w:rPr>
          <w:t>от 3 декабря 2012 года № 230-ФЗ</w:t>
        </w:r>
      </w:hyperlink>
      <w:r w:rsidRPr="00406D1C">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42" w:tgtFrame="_blank" w:history="1">
        <w:r w:rsidRPr="00406D1C">
          <w:rPr>
            <w:rFonts w:ascii="Arial" w:eastAsia="Times New Roman" w:hAnsi="Arial" w:cs="Arial"/>
            <w:color w:val="0000FF"/>
            <w:sz w:val="24"/>
            <w:szCs w:val="24"/>
            <w:lang w:eastAsia="ru-RU"/>
          </w:rPr>
          <w:t>от 7 мая 2013 года № 79-ФЗ</w:t>
        </w:r>
      </w:hyperlink>
      <w:r w:rsidRPr="00406D1C">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06D1C" w:rsidRPr="00406D1C" w:rsidRDefault="00406D1C" w:rsidP="00406D1C">
      <w:pPr>
        <w:spacing w:after="0" w:line="240" w:lineRule="auto"/>
        <w:ind w:firstLine="709"/>
        <w:jc w:val="both"/>
        <w:rPr>
          <w:rFonts w:ascii="Calibri" w:eastAsia="Times New Roman" w:hAnsi="Calibri" w:cs="Times New Roman"/>
          <w:color w:val="000000"/>
          <w:lang w:eastAsia="ru-RU"/>
        </w:rPr>
      </w:pPr>
      <w:r w:rsidRPr="00406D1C">
        <w:rPr>
          <w:rFonts w:ascii="Arial" w:eastAsia="Times New Roman" w:hAnsi="Arial" w:cs="Arial"/>
          <w:color w:val="000000"/>
          <w:sz w:val="20"/>
          <w:szCs w:val="20"/>
          <w:lang w:eastAsia="ru-RU"/>
        </w:rPr>
        <w:t>(п.7 в ред. Решения Долгомостовского сельского Совета депутатов </w:t>
      </w:r>
      <w:hyperlink r:id="rId43" w:tgtFrame="_blank" w:history="1">
        <w:r w:rsidRPr="00406D1C">
          <w:rPr>
            <w:rFonts w:ascii="Arial" w:eastAsia="Times New Roman" w:hAnsi="Arial" w:cs="Arial"/>
            <w:color w:val="0000FF"/>
            <w:sz w:val="20"/>
            <w:lang w:eastAsia="ru-RU"/>
          </w:rPr>
          <w:t>от 14.07.2017 № 24-57Р</w:t>
        </w:r>
      </w:hyperlink>
      <w:r w:rsidRPr="00406D1C">
        <w:rPr>
          <w:rFonts w:ascii="Arial" w:eastAsia="Times New Roman" w:hAnsi="Arial" w:cs="Arial"/>
          <w:color w:val="000000"/>
          <w:sz w:val="20"/>
          <w:szCs w:val="20"/>
          <w:lang w:eastAsia="ru-RU"/>
        </w:rPr>
        <w:t>)</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 </w:t>
      </w:r>
    </w:p>
    <w:p w:rsidR="00406D1C" w:rsidRPr="00406D1C" w:rsidRDefault="00406D1C" w:rsidP="00406D1C">
      <w:pPr>
        <w:spacing w:after="0" w:line="240" w:lineRule="auto"/>
        <w:ind w:firstLine="709"/>
        <w:jc w:val="both"/>
        <w:rPr>
          <w:rFonts w:ascii="Calibri" w:eastAsia="Times New Roman" w:hAnsi="Calibri" w:cs="Times New Roman"/>
          <w:color w:val="000000"/>
          <w:sz w:val="26"/>
          <w:szCs w:val="26"/>
          <w:lang w:eastAsia="ru-RU"/>
        </w:rPr>
      </w:pPr>
      <w:r w:rsidRPr="00406D1C">
        <w:rPr>
          <w:rFonts w:ascii="Arial" w:eastAsia="Times New Roman" w:hAnsi="Arial" w:cs="Arial"/>
          <w:b/>
          <w:bCs/>
          <w:color w:val="000000"/>
          <w:sz w:val="26"/>
          <w:szCs w:val="26"/>
          <w:lang w:eastAsia="ru-RU"/>
        </w:rPr>
        <w:t>Статья 14. Срок полномочий главы сельсовета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 Срок полномочий Главы сельсовета- 5 лет.</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 </w:t>
      </w:r>
    </w:p>
    <w:p w:rsidR="00406D1C" w:rsidRPr="00406D1C" w:rsidRDefault="00406D1C" w:rsidP="00406D1C">
      <w:pPr>
        <w:spacing w:after="0" w:line="240" w:lineRule="auto"/>
        <w:ind w:firstLine="709"/>
        <w:jc w:val="both"/>
        <w:rPr>
          <w:rFonts w:ascii="Calibri" w:eastAsia="Times New Roman" w:hAnsi="Calibri" w:cs="Times New Roman"/>
          <w:color w:val="000000"/>
          <w:sz w:val="26"/>
          <w:szCs w:val="26"/>
          <w:lang w:eastAsia="ru-RU"/>
        </w:rPr>
      </w:pPr>
      <w:r w:rsidRPr="00406D1C">
        <w:rPr>
          <w:rFonts w:ascii="Arial" w:eastAsia="Times New Roman" w:hAnsi="Arial" w:cs="Arial"/>
          <w:b/>
          <w:bCs/>
          <w:color w:val="000000"/>
          <w:sz w:val="26"/>
          <w:szCs w:val="26"/>
          <w:lang w:eastAsia="ru-RU"/>
        </w:rPr>
        <w:t>Статья 15. Досрочное прекращение полномочий главы сельсовета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 Полномочия главы сельсовета прекращаются досрочно в случаях:</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 смерти;</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2) отставки по собственному желанию;</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3)отрешения от должности в соответствии со статьей 74 Федерального закона </w:t>
      </w:r>
      <w:hyperlink r:id="rId44" w:tgtFrame="_blank" w:history="1">
        <w:r w:rsidRPr="00406D1C">
          <w:rPr>
            <w:rFonts w:ascii="Arial" w:eastAsia="Times New Roman" w:hAnsi="Arial" w:cs="Arial"/>
            <w:color w:val="0000FF"/>
            <w:sz w:val="24"/>
            <w:szCs w:val="24"/>
            <w:lang w:eastAsia="ru-RU"/>
          </w:rPr>
          <w:t>от 06.10.2003 № 131-ФЗ</w:t>
        </w:r>
      </w:hyperlink>
      <w:r w:rsidRPr="00406D1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4) признания судом недееспособным или ограниченно дееспособным;</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6) вступления в отношении него в законную силу обвинительного приговора суда;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7)выезда за пределы Российской Федерации на постоянное место жительства;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 xml:space="preserve">8)прекращения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w:t>
      </w:r>
      <w:r w:rsidRPr="00406D1C">
        <w:rPr>
          <w:rFonts w:ascii="Arial" w:eastAsia="Times New Roman" w:hAnsi="Arial" w:cs="Arial"/>
          <w:color w:val="000000"/>
          <w:sz w:val="24"/>
          <w:szCs w:val="24"/>
          <w:lang w:eastAsia="ru-RU"/>
        </w:rPr>
        <w:lastRenderedPageBreak/>
        <w:t>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9) отзыва избирателями;</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сельсовета;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11) преобразования сельсовета, осуществляемого в соответствии с частями 3, 3.1-1, 5, 7.2 статьи 13 </w:t>
      </w:r>
      <w:hyperlink r:id="rId45" w:tgtFrame="_blank" w:history="1">
        <w:r w:rsidRPr="00406D1C">
          <w:rPr>
            <w:rFonts w:ascii="Arial" w:eastAsia="Times New Roman" w:hAnsi="Arial" w:cs="Arial"/>
            <w:color w:val="0000FF"/>
            <w:sz w:val="24"/>
            <w:szCs w:val="24"/>
            <w:lang w:eastAsia="ru-RU"/>
          </w:rPr>
          <w:t>Федерального закона от 06.10.2003 № 131-ФЗ</w:t>
        </w:r>
      </w:hyperlink>
      <w:r w:rsidRPr="00406D1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(пп.11 в ред. Решения Долгомостовского сельского Совета депутатов </w:t>
      </w:r>
      <w:hyperlink r:id="rId46" w:tgtFrame="_blank" w:history="1">
        <w:r w:rsidRPr="00406D1C">
          <w:rPr>
            <w:rFonts w:ascii="Arial" w:eastAsia="Times New Roman" w:hAnsi="Arial" w:cs="Arial"/>
            <w:color w:val="0000FF"/>
            <w:sz w:val="24"/>
            <w:szCs w:val="24"/>
            <w:lang w:eastAsia="ru-RU"/>
          </w:rPr>
          <w:t>от 23.12.2019 № 50-110Р</w:t>
        </w:r>
      </w:hyperlink>
      <w:r w:rsidRPr="00406D1C">
        <w:rPr>
          <w:rFonts w:ascii="Arial" w:eastAsia="Times New Roman" w:hAnsi="Arial" w:cs="Arial"/>
          <w:color w:val="000000"/>
          <w:sz w:val="24"/>
          <w:szCs w:val="24"/>
          <w:lang w:eastAsia="ru-RU"/>
        </w:rPr>
        <w:t>)</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12)утраты сельским поселением сельсовета статуса сельского поселения сельсовета в связи с его объединением с городским округом;</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13) увеличения численности избирателей сельсовета более чем на 25 процентов, произошедшего вследствие изменения границ поселения;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14) удаления в отставку в соответствии со статьей 74.1 Федерального закона </w:t>
      </w:r>
      <w:hyperlink r:id="rId47" w:tgtFrame="_blank" w:history="1">
        <w:r w:rsidRPr="00406D1C">
          <w:rPr>
            <w:rFonts w:ascii="Arial" w:eastAsia="Times New Roman" w:hAnsi="Arial" w:cs="Arial"/>
            <w:color w:val="0000FF"/>
            <w:sz w:val="24"/>
            <w:szCs w:val="24"/>
            <w:lang w:eastAsia="ru-RU"/>
          </w:rPr>
          <w:t>от 06.10.2003 № 131-ФЗ</w:t>
        </w:r>
      </w:hyperlink>
      <w:r w:rsidRPr="00406D1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1.1.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w:t>
      </w:r>
      <w:hyperlink r:id="rId48" w:tgtFrame="_blank" w:history="1">
        <w:r w:rsidRPr="00406D1C">
          <w:rPr>
            <w:rFonts w:ascii="Arial" w:eastAsia="Times New Roman" w:hAnsi="Arial" w:cs="Arial"/>
            <w:color w:val="0000FF"/>
            <w:sz w:val="24"/>
            <w:szCs w:val="24"/>
            <w:lang w:eastAsia="ru-RU"/>
          </w:rPr>
          <w:t>от 25.12.2008 № 273-ФЗ</w:t>
        </w:r>
      </w:hyperlink>
      <w:r w:rsidRPr="00406D1C">
        <w:rPr>
          <w:rFonts w:ascii="Arial" w:eastAsia="Times New Roman" w:hAnsi="Arial" w:cs="Arial"/>
          <w:color w:val="000000"/>
          <w:sz w:val="24"/>
          <w:szCs w:val="24"/>
          <w:lang w:eastAsia="ru-RU"/>
        </w:rPr>
        <w:t> «О противодействии коррупции», Федеральным законом </w:t>
      </w:r>
      <w:hyperlink r:id="rId49" w:tgtFrame="_blank" w:history="1">
        <w:r w:rsidRPr="00406D1C">
          <w:rPr>
            <w:rFonts w:ascii="Arial" w:eastAsia="Times New Roman" w:hAnsi="Arial" w:cs="Arial"/>
            <w:color w:val="0000FF"/>
            <w:sz w:val="24"/>
            <w:szCs w:val="24"/>
            <w:lang w:eastAsia="ru-RU"/>
          </w:rPr>
          <w:t>от 3 декабря 2012 года N 230-ФЗ</w:t>
        </w:r>
      </w:hyperlink>
      <w:r w:rsidRPr="00406D1C">
        <w:rPr>
          <w:rFonts w:ascii="Arial" w:eastAsia="Times New Roman" w:hAnsi="Arial" w:cs="Arial"/>
          <w:color w:val="000000"/>
          <w:sz w:val="24"/>
          <w:szCs w:val="24"/>
          <w:lang w:eastAsia="ru-RU"/>
        </w:rPr>
        <w:t>«О контроле за соответствием расходов лиц, замещающих государственные должности, и иных лиц их доходам», Федеральным законом </w:t>
      </w:r>
      <w:hyperlink r:id="rId50" w:tgtFrame="_blank" w:history="1">
        <w:r w:rsidRPr="00406D1C">
          <w:rPr>
            <w:rFonts w:ascii="Arial" w:eastAsia="Times New Roman" w:hAnsi="Arial" w:cs="Arial"/>
            <w:color w:val="0000FF"/>
            <w:sz w:val="24"/>
            <w:szCs w:val="24"/>
            <w:lang w:eastAsia="ru-RU"/>
          </w:rPr>
          <w:t>от 7 мая 2013 года N 79-ФЗ</w:t>
        </w:r>
      </w:hyperlink>
      <w:r w:rsidRPr="00406D1C">
        <w:rPr>
          <w:rFonts w:ascii="Arial" w:eastAsia="Times New Roman" w:hAnsi="Arial" w:cs="Arial"/>
          <w:color w:val="000000"/>
          <w:sz w:val="24"/>
          <w:szCs w:val="24"/>
          <w:lang w:eastAsia="ru-RU"/>
        </w:rPr>
        <w:t> «О запрете отдельным категориям лиц открывать и иметь счета (вклады),хранить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51" w:tgtFrame="_blank" w:history="1">
        <w:r w:rsidRPr="00406D1C">
          <w:rPr>
            <w:rFonts w:ascii="Arial" w:eastAsia="Times New Roman" w:hAnsi="Arial" w:cs="Arial"/>
            <w:color w:val="0000FF"/>
            <w:sz w:val="24"/>
            <w:szCs w:val="24"/>
            <w:lang w:eastAsia="ru-RU"/>
          </w:rPr>
          <w:t>Федеральным законом от 06.10.2003 № 131-ФЗ</w:t>
        </w:r>
      </w:hyperlink>
      <w:r w:rsidRPr="00406D1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(п. 1.1 в ред. Решения Долгомостовского сельского Совета депутатов </w:t>
      </w:r>
      <w:hyperlink r:id="rId52" w:tgtFrame="_blank" w:history="1">
        <w:r w:rsidRPr="00406D1C">
          <w:rPr>
            <w:rFonts w:ascii="Arial" w:eastAsia="Times New Roman" w:hAnsi="Arial" w:cs="Arial"/>
            <w:color w:val="0000FF"/>
            <w:sz w:val="24"/>
            <w:szCs w:val="24"/>
            <w:lang w:eastAsia="ru-RU"/>
          </w:rPr>
          <w:t>от 23.12.2019 № 50-110Р</w:t>
        </w:r>
      </w:hyperlink>
      <w:r w:rsidRPr="00406D1C">
        <w:rPr>
          <w:rFonts w:ascii="Arial" w:eastAsia="Times New Roman" w:hAnsi="Arial" w:cs="Arial"/>
          <w:color w:val="000000"/>
          <w:sz w:val="24"/>
          <w:szCs w:val="24"/>
          <w:lang w:eastAsia="ru-RU"/>
        </w:rPr>
        <w:t>)</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2. В случаях, предусмотренных подпунктами 3-6, 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3. В случаях, предусмотренных в подпунктах 7, 8 пункта 1 настоящей статьи прекращение полномочий главы фиксируется решением Совета депутатов.</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4.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 xml:space="preserve">5. Заявление об отставке направляется главой сельсовета в сельский Совет депутатов. В случае принятия сельским Советом депутатов отставки главы сельсовета, полномочия главы сельсовета прекращаются с даты, определенной решением сельским Советом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w:t>
      </w:r>
      <w:r w:rsidRPr="00406D1C">
        <w:rPr>
          <w:rFonts w:ascii="Arial" w:eastAsia="Times New Roman" w:hAnsi="Arial" w:cs="Arial"/>
          <w:color w:val="000000"/>
          <w:sz w:val="24"/>
          <w:szCs w:val="24"/>
          <w:lang w:eastAsia="ru-RU"/>
        </w:rPr>
        <w:lastRenderedPageBreak/>
        <w:t>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сельским Советом депутатов.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 </w:t>
      </w:r>
    </w:p>
    <w:p w:rsidR="00406D1C" w:rsidRPr="00406D1C" w:rsidRDefault="00406D1C" w:rsidP="00406D1C">
      <w:pPr>
        <w:spacing w:after="0" w:line="240" w:lineRule="auto"/>
        <w:ind w:firstLine="709"/>
        <w:jc w:val="both"/>
        <w:rPr>
          <w:rFonts w:ascii="Calibri" w:eastAsia="Times New Roman" w:hAnsi="Calibri" w:cs="Times New Roman"/>
          <w:color w:val="000000"/>
          <w:sz w:val="26"/>
          <w:szCs w:val="26"/>
          <w:lang w:eastAsia="ru-RU"/>
        </w:rPr>
      </w:pPr>
      <w:r w:rsidRPr="00406D1C">
        <w:rPr>
          <w:rFonts w:ascii="Arial" w:eastAsia="Times New Roman" w:hAnsi="Arial" w:cs="Arial"/>
          <w:b/>
          <w:bCs/>
          <w:color w:val="000000"/>
          <w:sz w:val="26"/>
          <w:szCs w:val="26"/>
          <w:lang w:eastAsia="ru-RU"/>
        </w:rPr>
        <w:t>Статья 16. Полномочия главы сельсовета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 Глава сельсовета: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2) подписывает и обнародует решения сельским Советом депутатов;</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3) издает в пределах своих полномочий правовые акты;</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4) вправе требовать созыва внеочередного заседания представительного органа сельсовета;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6)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7) осуществляет от имени администрации в соответствии с решениями Совета депутатов правомочия владения, пользования и распоряжения муниципальной собственностью сельсовета;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8) заключает от имени сельсовета договоры и соглашения;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9) организует взаимодействие администрации с муниципальными учреждениями и муниципальными предприятиями;</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10) организует и контролирует выполнение решений, принятых жителями на местном референдуме, решений Совета депутатов;</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11) представляет Совету депутатов ежегодный отчет о состоянии дел в поселении;</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12) организует прием граждан работниками администрации, рассматривает обращения граждан, лично ведет прием граждан;</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13) утверждает штатное расписание, организует работу с кадрами в администрации, их аттестацию, переподготовку и получение дополнительного профессионального образования.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14) осуществляет прием на работу и увольнение работников администрации, применяет к ним меры поощрения и дисциплинарной ответственности;</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15) осуществляет иные полномочия в соответствии с федеральными и краевыми законами, настоящим Уставом, решениями Совета депутатов.</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lastRenderedPageBreak/>
        <w:t>2. Глава сельсовета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 в порядке, установленном муниципальным нормативно-правовым актом.</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i/>
          <w:iCs/>
          <w:color w:val="000000"/>
          <w:sz w:val="24"/>
          <w:szCs w:val="24"/>
          <w:lang w:eastAsia="ru-RU"/>
        </w:rPr>
        <w:t> </w:t>
      </w:r>
    </w:p>
    <w:p w:rsidR="00406D1C" w:rsidRPr="00406D1C" w:rsidRDefault="00406D1C" w:rsidP="00406D1C">
      <w:pPr>
        <w:spacing w:after="0" w:line="240" w:lineRule="auto"/>
        <w:ind w:firstLine="709"/>
        <w:jc w:val="both"/>
        <w:rPr>
          <w:rFonts w:ascii="Calibri" w:eastAsia="Times New Roman" w:hAnsi="Calibri" w:cs="Times New Roman"/>
          <w:color w:val="000000"/>
          <w:sz w:val="26"/>
          <w:szCs w:val="26"/>
          <w:lang w:eastAsia="ru-RU"/>
        </w:rPr>
      </w:pPr>
      <w:r w:rsidRPr="00406D1C">
        <w:rPr>
          <w:rFonts w:ascii="Arial" w:eastAsia="Times New Roman" w:hAnsi="Arial" w:cs="Arial"/>
          <w:b/>
          <w:bCs/>
          <w:color w:val="000000"/>
          <w:sz w:val="26"/>
          <w:szCs w:val="26"/>
          <w:lang w:eastAsia="ru-RU"/>
        </w:rPr>
        <w:t>Статья 17. Исполнение полномочий главы сельсовета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заместитель Главы сельсовета. В случае если заместитель Главы сельсовета временно отсутствует или не назначен, указанные полномочия исполняет должностное лицо органов местного самоуправления, определенное Советом депутатов.</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(п. 1 в ред. Решения Долгомостовского сельского Совета депутатов </w:t>
      </w:r>
      <w:hyperlink r:id="rId53" w:tgtFrame="_blank" w:history="1">
        <w:r w:rsidRPr="00406D1C">
          <w:rPr>
            <w:rFonts w:ascii="Arial" w:eastAsia="Times New Roman" w:hAnsi="Arial" w:cs="Arial"/>
            <w:color w:val="0000FF"/>
            <w:sz w:val="24"/>
            <w:szCs w:val="24"/>
            <w:lang w:eastAsia="ru-RU"/>
          </w:rPr>
          <w:t>от 23.12.2019 № 50-110Р</w:t>
        </w:r>
      </w:hyperlink>
      <w:r w:rsidRPr="00406D1C">
        <w:rPr>
          <w:rFonts w:ascii="Arial" w:eastAsia="Times New Roman" w:hAnsi="Arial" w:cs="Arial"/>
          <w:color w:val="000000"/>
          <w:sz w:val="24"/>
          <w:szCs w:val="24"/>
          <w:lang w:eastAsia="ru-RU"/>
        </w:rPr>
        <w:t>)</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2. В случае временного отсутствия главы сельсовета (отпуск, болезнь, командировка и т.д.) его полномочия исполняет заместитель главы администрации, а в случае его отсутствия – иное должностное лицо органов местного самоуправления, определенное Советом депутатов.</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 </w:t>
      </w:r>
    </w:p>
    <w:p w:rsidR="00406D1C" w:rsidRPr="00406D1C" w:rsidRDefault="00406D1C" w:rsidP="00406D1C">
      <w:pPr>
        <w:spacing w:after="0" w:line="240" w:lineRule="auto"/>
        <w:ind w:firstLine="709"/>
        <w:jc w:val="both"/>
        <w:rPr>
          <w:rFonts w:ascii="Calibri" w:eastAsia="Times New Roman" w:hAnsi="Calibri" w:cs="Times New Roman"/>
          <w:color w:val="000000"/>
          <w:sz w:val="26"/>
          <w:szCs w:val="26"/>
          <w:lang w:eastAsia="ru-RU"/>
        </w:rPr>
      </w:pPr>
      <w:r w:rsidRPr="00406D1C">
        <w:rPr>
          <w:rFonts w:ascii="Arial" w:eastAsia="Times New Roman" w:hAnsi="Arial" w:cs="Arial"/>
          <w:b/>
          <w:bCs/>
          <w:color w:val="000000"/>
          <w:sz w:val="26"/>
          <w:szCs w:val="26"/>
          <w:lang w:eastAsia="ru-RU"/>
        </w:rPr>
        <w:t>Статья 18. Консультативные и совещательные органы при главе сельсовета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 </w:t>
      </w:r>
    </w:p>
    <w:p w:rsidR="00406D1C" w:rsidRPr="00406D1C" w:rsidRDefault="00406D1C" w:rsidP="00406D1C">
      <w:pPr>
        <w:spacing w:after="0" w:line="240" w:lineRule="auto"/>
        <w:ind w:firstLine="709"/>
        <w:jc w:val="both"/>
        <w:rPr>
          <w:rFonts w:ascii="Calibri" w:eastAsia="Times New Roman" w:hAnsi="Calibri" w:cs="Times New Roman"/>
          <w:color w:val="000000"/>
          <w:sz w:val="26"/>
          <w:szCs w:val="26"/>
          <w:lang w:eastAsia="ru-RU"/>
        </w:rPr>
      </w:pPr>
      <w:r w:rsidRPr="00406D1C">
        <w:rPr>
          <w:rFonts w:ascii="Arial" w:eastAsia="Times New Roman" w:hAnsi="Arial" w:cs="Arial"/>
          <w:b/>
          <w:bCs/>
          <w:color w:val="000000"/>
          <w:sz w:val="26"/>
          <w:szCs w:val="26"/>
          <w:lang w:eastAsia="ru-RU"/>
        </w:rPr>
        <w:t>Статья 19. Правовые акты главы сельсовета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 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2. Глава сельсовета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54" w:tgtFrame="_blank" w:history="1">
        <w:r w:rsidRPr="00406D1C">
          <w:rPr>
            <w:rFonts w:ascii="Arial" w:eastAsia="Times New Roman" w:hAnsi="Arial" w:cs="Arial"/>
            <w:color w:val="0000FF"/>
            <w:sz w:val="24"/>
            <w:szCs w:val="24"/>
            <w:lang w:eastAsia="ru-RU"/>
          </w:rPr>
          <w:t>от 06.10.2003 № 131-ФЗ</w:t>
        </w:r>
      </w:hyperlink>
      <w:r w:rsidRPr="00406D1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3. Правовые акты главы сельсовета, кроме указанных в пункте 4 настоящей статьи, вступают в силу со дня их подписания, если в самом акте не определено иное.</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4. Нормативные правовые акты главы сельсовета, затрагивающие права, свободы и обязанности человека и гражданина, уставливающие правовой статус организации,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406D1C" w:rsidRPr="00406D1C" w:rsidRDefault="00406D1C" w:rsidP="00406D1C">
      <w:pPr>
        <w:spacing w:after="0" w:line="240" w:lineRule="auto"/>
        <w:ind w:firstLine="709"/>
        <w:jc w:val="both"/>
        <w:rPr>
          <w:rFonts w:ascii="Calibri" w:eastAsia="Times New Roman" w:hAnsi="Calibri" w:cs="Times New Roman"/>
          <w:color w:val="000000"/>
          <w:lang w:eastAsia="ru-RU"/>
        </w:rPr>
      </w:pPr>
      <w:r w:rsidRPr="00406D1C">
        <w:rPr>
          <w:rFonts w:ascii="Arial" w:eastAsia="Times New Roman" w:hAnsi="Arial" w:cs="Arial"/>
          <w:color w:val="000000"/>
          <w:sz w:val="20"/>
          <w:szCs w:val="20"/>
          <w:lang w:eastAsia="ru-RU"/>
        </w:rPr>
        <w:t>(п. 4 в ред. Решения Долгомостовского сельского Совета депутатов </w:t>
      </w:r>
      <w:hyperlink r:id="rId55" w:tgtFrame="_blank" w:history="1">
        <w:r w:rsidRPr="00406D1C">
          <w:rPr>
            <w:rFonts w:ascii="Arial" w:eastAsia="Times New Roman" w:hAnsi="Arial" w:cs="Arial"/>
            <w:color w:val="0000FF"/>
            <w:sz w:val="20"/>
            <w:lang w:eastAsia="ru-RU"/>
          </w:rPr>
          <w:t>от 14.09.2018 № 35-78-р</w:t>
        </w:r>
      </w:hyperlink>
      <w:r w:rsidRPr="00406D1C">
        <w:rPr>
          <w:rFonts w:ascii="Arial" w:eastAsia="Times New Roman" w:hAnsi="Arial" w:cs="Arial"/>
          <w:color w:val="000000"/>
          <w:sz w:val="20"/>
          <w:szCs w:val="20"/>
          <w:lang w:eastAsia="ru-RU"/>
        </w:rPr>
        <w:t>)</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lastRenderedPageBreak/>
        <w:t>5. 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 </w:t>
      </w:r>
    </w:p>
    <w:p w:rsidR="00406D1C" w:rsidRPr="00406D1C" w:rsidRDefault="00406D1C" w:rsidP="00406D1C">
      <w:pPr>
        <w:spacing w:after="0" w:line="240" w:lineRule="auto"/>
        <w:ind w:firstLine="709"/>
        <w:jc w:val="both"/>
        <w:rPr>
          <w:rFonts w:ascii="Calibri" w:eastAsia="Times New Roman" w:hAnsi="Calibri" w:cs="Times New Roman"/>
          <w:color w:val="000000"/>
          <w:sz w:val="28"/>
          <w:szCs w:val="28"/>
          <w:lang w:eastAsia="ru-RU"/>
        </w:rPr>
      </w:pPr>
      <w:r w:rsidRPr="00406D1C">
        <w:rPr>
          <w:rFonts w:ascii="Arial" w:eastAsia="Times New Roman" w:hAnsi="Arial" w:cs="Arial"/>
          <w:b/>
          <w:bCs/>
          <w:color w:val="000000"/>
          <w:sz w:val="28"/>
          <w:szCs w:val="28"/>
          <w:lang w:eastAsia="ru-RU"/>
        </w:rPr>
        <w:t>Глава 4. Сельским Советом депутатов</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 </w:t>
      </w:r>
    </w:p>
    <w:p w:rsidR="00406D1C" w:rsidRPr="00406D1C" w:rsidRDefault="00406D1C" w:rsidP="00406D1C">
      <w:pPr>
        <w:spacing w:after="0" w:line="240" w:lineRule="auto"/>
        <w:ind w:firstLine="709"/>
        <w:jc w:val="both"/>
        <w:rPr>
          <w:rFonts w:ascii="Calibri" w:eastAsia="Times New Roman" w:hAnsi="Calibri" w:cs="Times New Roman"/>
          <w:color w:val="000000"/>
          <w:sz w:val="26"/>
          <w:szCs w:val="26"/>
          <w:lang w:eastAsia="ru-RU"/>
        </w:rPr>
      </w:pPr>
      <w:r w:rsidRPr="00406D1C">
        <w:rPr>
          <w:rFonts w:ascii="Arial" w:eastAsia="Times New Roman" w:hAnsi="Arial" w:cs="Arial"/>
          <w:b/>
          <w:bCs/>
          <w:color w:val="000000"/>
          <w:sz w:val="26"/>
          <w:szCs w:val="26"/>
          <w:lang w:eastAsia="ru-RU"/>
        </w:rPr>
        <w:t>Статья 20. Сельским Советом депутатов</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 Сельский Совет депутатов (далее Совет)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2. Совет депутатов, состоящий из  10 депутатов, избираемых на основе всеобщего равного и прямого избирательного права по мажоритарной избирательной системе по одному многомандатному избирательному округу при тайном голосовании в соответствии с федеральными и краевыми законами сроком на 5 лет.</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(п. 2 в ред. Решения Долгомостовского сельского Совета депутатов </w:t>
      </w:r>
      <w:hyperlink r:id="rId56" w:tgtFrame="_blank" w:history="1">
        <w:r w:rsidRPr="00406D1C">
          <w:rPr>
            <w:rFonts w:ascii="Arial" w:eastAsia="Times New Roman" w:hAnsi="Arial" w:cs="Arial"/>
            <w:color w:val="0000FF"/>
            <w:sz w:val="24"/>
            <w:szCs w:val="24"/>
            <w:lang w:eastAsia="ru-RU"/>
          </w:rPr>
          <w:t>от 27.03.2020 № 54-121Р</w:t>
        </w:r>
      </w:hyperlink>
      <w:r w:rsidRPr="00406D1C">
        <w:rPr>
          <w:rFonts w:ascii="Arial" w:eastAsia="Times New Roman" w:hAnsi="Arial" w:cs="Arial"/>
          <w:color w:val="000000"/>
          <w:sz w:val="24"/>
          <w:szCs w:val="24"/>
          <w:lang w:eastAsia="ru-RU"/>
        </w:rPr>
        <w:t>)</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4. Сельский Совет депутатов обладает правами юридического лица.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5. Депутатом Совета может быть избран гражданин Российской Федерации, достигший на день голосования возраста 18 лет, обладающий избирательным правом. Иностранный гражданин, постоянно или преимущественно проживающий на территории сельсовета, может быть избран депутатом Совета, если это предусмотрено международным договором Российской Федерации с соответствующим государством.</w:t>
      </w:r>
    </w:p>
    <w:p w:rsidR="00406D1C" w:rsidRPr="00406D1C" w:rsidRDefault="00406D1C" w:rsidP="00406D1C">
      <w:pPr>
        <w:spacing w:after="0" w:line="240" w:lineRule="auto"/>
        <w:ind w:firstLine="709"/>
        <w:jc w:val="both"/>
        <w:rPr>
          <w:rFonts w:ascii="Calibri" w:eastAsia="Times New Roman" w:hAnsi="Calibri" w:cs="Times New Roman"/>
          <w:color w:val="000000"/>
          <w:lang w:eastAsia="ru-RU"/>
        </w:rPr>
      </w:pPr>
      <w:r w:rsidRPr="00406D1C">
        <w:rPr>
          <w:rFonts w:ascii="Arial" w:eastAsia="Times New Roman" w:hAnsi="Arial" w:cs="Arial"/>
          <w:color w:val="000000"/>
          <w:sz w:val="20"/>
          <w:szCs w:val="20"/>
          <w:lang w:eastAsia="ru-RU"/>
        </w:rPr>
        <w:t>(п. 5 в ред. Решения Долгомостовского сельского Совета депутатов </w:t>
      </w:r>
      <w:hyperlink r:id="rId57" w:tgtFrame="_blank" w:history="1">
        <w:r w:rsidRPr="00406D1C">
          <w:rPr>
            <w:rFonts w:ascii="Arial" w:eastAsia="Times New Roman" w:hAnsi="Arial" w:cs="Arial"/>
            <w:color w:val="0000FF"/>
            <w:sz w:val="20"/>
            <w:lang w:eastAsia="ru-RU"/>
          </w:rPr>
          <w:t>от 14.09.2018 № 35-78-р</w:t>
        </w:r>
      </w:hyperlink>
      <w:r w:rsidRPr="00406D1C">
        <w:rPr>
          <w:rFonts w:ascii="Arial" w:eastAsia="Times New Roman" w:hAnsi="Arial" w:cs="Arial"/>
          <w:color w:val="000000"/>
          <w:sz w:val="20"/>
          <w:szCs w:val="20"/>
          <w:lang w:eastAsia="ru-RU"/>
        </w:rPr>
        <w:t>)</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6. Депутаты Совета осуществляют свои полномочия, как правило, на непостоянной основе.</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7. Порядок и организация работы Совета регулируются Регламентом Совета, утверждаемым решением Совета.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 </w:t>
      </w:r>
    </w:p>
    <w:p w:rsidR="00406D1C" w:rsidRPr="00406D1C" w:rsidRDefault="00406D1C" w:rsidP="00406D1C">
      <w:pPr>
        <w:spacing w:after="0" w:line="240" w:lineRule="auto"/>
        <w:ind w:firstLine="709"/>
        <w:jc w:val="both"/>
        <w:rPr>
          <w:rFonts w:ascii="Calibri" w:eastAsia="Times New Roman" w:hAnsi="Calibri" w:cs="Times New Roman"/>
          <w:color w:val="000000"/>
          <w:sz w:val="26"/>
          <w:szCs w:val="26"/>
          <w:lang w:eastAsia="ru-RU"/>
        </w:rPr>
      </w:pPr>
      <w:r w:rsidRPr="00406D1C">
        <w:rPr>
          <w:rFonts w:ascii="Arial" w:eastAsia="Times New Roman" w:hAnsi="Arial" w:cs="Arial"/>
          <w:b/>
          <w:bCs/>
          <w:color w:val="000000"/>
          <w:sz w:val="26"/>
          <w:szCs w:val="26"/>
          <w:lang w:eastAsia="ru-RU"/>
        </w:rPr>
        <w:t>Статья 21. Председатель сельского Совета депутатов</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 Работу Совета депутатов организует его Председатель.</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2. Председатель Совета избирается из числа его депутатов на срок полномочий данного состава. Порядок избрания Председателя определяется Регламентом Совета депутатов.</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2.1. Председатель Совета депутатов:</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lastRenderedPageBreak/>
        <w:t>2) созывает сессии, определяет и доводит до сведения главы администрации сельсовета, депутатов и населения время и место проведения заседаний сессии, а также проект повестки дня;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3)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4) осуществляет руководство подготовкой сессий Совета;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5) ведет сессии Совета депутатов в соответствии с правилами, установленными Регламентом Совета;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6) подписывает протоколы сессий;</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7) оказывает содействие депутатам Совета в осуществлении ими своих полномочий;</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8) открывает и закрывает расчетные и текущие счета Совета депутатов в банках и является распорядителем по этим счетам;</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9) от имени Совета подписывает исковые заявления, заявления, жалобы, направляемые в суд или арбитражный суд;</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10) решает иные вопросы, возложенные на него законодательством Российской Федерации и Красноярского края, настоящим Уставом, Регламентом сельского Совета депутатов.</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11) издает постановления и распоряжения по вопросам организации деятельности сельского Совета депутатов;</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12) подписывает решения сельского Совета депутатов..</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 </w:t>
      </w:r>
    </w:p>
    <w:p w:rsidR="00406D1C" w:rsidRPr="00406D1C" w:rsidRDefault="00406D1C" w:rsidP="00406D1C">
      <w:pPr>
        <w:spacing w:after="0" w:line="240" w:lineRule="auto"/>
        <w:ind w:firstLine="709"/>
        <w:jc w:val="both"/>
        <w:rPr>
          <w:rFonts w:ascii="Calibri" w:eastAsia="Times New Roman" w:hAnsi="Calibri" w:cs="Times New Roman"/>
          <w:color w:val="000000"/>
          <w:sz w:val="26"/>
          <w:szCs w:val="26"/>
          <w:lang w:eastAsia="ru-RU"/>
        </w:rPr>
      </w:pPr>
      <w:r w:rsidRPr="00406D1C">
        <w:rPr>
          <w:rFonts w:ascii="Arial" w:eastAsia="Times New Roman" w:hAnsi="Arial" w:cs="Arial"/>
          <w:b/>
          <w:bCs/>
          <w:color w:val="000000"/>
          <w:sz w:val="26"/>
          <w:szCs w:val="26"/>
          <w:lang w:eastAsia="ru-RU"/>
        </w:rPr>
        <w:t>Статья 22. Досрочное прекращение полномочий Совета депутатов</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 Полномочия Совета прекращаются досрочно:</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 в случае роспуска Совета законом Красноярского края по основаниям, предусмотренным Федеральным законом </w:t>
      </w:r>
      <w:hyperlink r:id="rId58" w:tgtFrame="_blank" w:history="1">
        <w:r w:rsidRPr="00406D1C">
          <w:rPr>
            <w:rFonts w:ascii="Arial" w:eastAsia="Times New Roman" w:hAnsi="Arial" w:cs="Arial"/>
            <w:color w:val="0000FF"/>
            <w:sz w:val="24"/>
            <w:szCs w:val="24"/>
            <w:lang w:eastAsia="ru-RU"/>
          </w:rPr>
          <w:t>от 06.10.2003 № 131-ФЗ</w:t>
        </w:r>
      </w:hyperlink>
      <w:r w:rsidRPr="00406D1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r w:rsidRPr="00406D1C">
        <w:rPr>
          <w:rFonts w:ascii="Arial" w:eastAsia="Times New Roman" w:hAnsi="Arial" w:cs="Arial"/>
          <w:i/>
          <w:iCs/>
          <w:color w:val="000000"/>
          <w:sz w:val="24"/>
          <w:szCs w:val="24"/>
          <w:lang w:eastAsia="ru-RU"/>
        </w:rPr>
        <w:t>;</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4) в случае преобразования поселения, осуществляемого в соответствии с частями 3, 3.1-1, 5, 7.2 статьи 13 </w:t>
      </w:r>
      <w:hyperlink r:id="rId59" w:tgtFrame="_blank" w:history="1">
        <w:r w:rsidRPr="00406D1C">
          <w:rPr>
            <w:rFonts w:ascii="Arial" w:eastAsia="Times New Roman" w:hAnsi="Arial" w:cs="Arial"/>
            <w:color w:val="0000FF"/>
            <w:sz w:val="24"/>
            <w:szCs w:val="24"/>
            <w:lang w:eastAsia="ru-RU"/>
          </w:rPr>
          <w:t>Федерального закона от 06.10.2003 № 131-ФЗ</w:t>
        </w:r>
      </w:hyperlink>
      <w:r w:rsidRPr="00406D1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поселения;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(пп.4 в ред. Решения Долгомостовского сельского Совета депутатов </w:t>
      </w:r>
      <w:hyperlink r:id="rId60" w:tgtFrame="_blank" w:history="1">
        <w:r w:rsidRPr="00406D1C">
          <w:rPr>
            <w:rFonts w:ascii="Arial" w:eastAsia="Times New Roman" w:hAnsi="Arial" w:cs="Arial"/>
            <w:color w:val="0000FF"/>
            <w:sz w:val="24"/>
            <w:szCs w:val="24"/>
            <w:lang w:eastAsia="ru-RU"/>
          </w:rPr>
          <w:t>от 23.12.2019 № 50-110Р</w:t>
        </w:r>
      </w:hyperlink>
      <w:r w:rsidRPr="00406D1C">
        <w:rPr>
          <w:rFonts w:ascii="Arial" w:eastAsia="Times New Roman" w:hAnsi="Arial" w:cs="Arial"/>
          <w:color w:val="000000"/>
          <w:sz w:val="24"/>
          <w:szCs w:val="24"/>
          <w:lang w:eastAsia="ru-RU"/>
        </w:rPr>
        <w:t>)</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5) утраты сельсоветом статуса сельского поселения сельсовета в связи с его объединением с городским округом;</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6) увеличения численности избирателей сельсовета более чем на 25 процентов, произошедшего вследствие изменения границ сельсовета.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2.Досрочное прекращение полномочий Совета влечет досрочное прекращение полномочий его депутатов.</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lastRenderedPageBreak/>
        <w:t> </w:t>
      </w:r>
    </w:p>
    <w:p w:rsidR="00406D1C" w:rsidRPr="00406D1C" w:rsidRDefault="00406D1C" w:rsidP="00406D1C">
      <w:pPr>
        <w:spacing w:after="0" w:line="240" w:lineRule="auto"/>
        <w:ind w:firstLine="709"/>
        <w:jc w:val="both"/>
        <w:rPr>
          <w:rFonts w:ascii="Calibri" w:eastAsia="Times New Roman" w:hAnsi="Calibri" w:cs="Times New Roman"/>
          <w:color w:val="000000"/>
          <w:sz w:val="26"/>
          <w:szCs w:val="26"/>
          <w:lang w:eastAsia="ru-RU"/>
        </w:rPr>
      </w:pPr>
      <w:r w:rsidRPr="00406D1C">
        <w:rPr>
          <w:rFonts w:ascii="Arial" w:eastAsia="Times New Roman" w:hAnsi="Arial" w:cs="Arial"/>
          <w:b/>
          <w:bCs/>
          <w:color w:val="000000"/>
          <w:sz w:val="26"/>
          <w:szCs w:val="26"/>
          <w:lang w:eastAsia="ru-RU"/>
        </w:rPr>
        <w:t>Статья 23. Компетенция Совета депутатов</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 К компетенции Совета депутатов относится: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 принятие Устава сельсовета и внесения в него изменений и дополнений;</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2) утверждение бюджета сельсовета и отчета о его исполнении;</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4) утверждение стратегии социально-экономического развития муниципального образования;</w:t>
      </w:r>
    </w:p>
    <w:p w:rsidR="00406D1C" w:rsidRPr="00406D1C" w:rsidRDefault="00406D1C" w:rsidP="00406D1C">
      <w:pPr>
        <w:spacing w:after="0" w:line="240" w:lineRule="auto"/>
        <w:ind w:firstLine="709"/>
        <w:jc w:val="both"/>
        <w:rPr>
          <w:rFonts w:ascii="Calibri" w:eastAsia="Times New Roman" w:hAnsi="Calibri" w:cs="Times New Roman"/>
          <w:color w:val="000000"/>
          <w:lang w:eastAsia="ru-RU"/>
        </w:rPr>
      </w:pPr>
      <w:r w:rsidRPr="00406D1C">
        <w:rPr>
          <w:rFonts w:ascii="Arial" w:eastAsia="Times New Roman" w:hAnsi="Arial" w:cs="Arial"/>
          <w:color w:val="000000"/>
          <w:sz w:val="20"/>
          <w:szCs w:val="20"/>
          <w:lang w:eastAsia="ru-RU"/>
        </w:rPr>
        <w:t>(пп. 4 в ред. Решения Долгомостовского сельского Совета депутатов </w:t>
      </w:r>
      <w:hyperlink r:id="rId61" w:tgtFrame="_blank" w:history="1">
        <w:r w:rsidRPr="00406D1C">
          <w:rPr>
            <w:rFonts w:ascii="Arial" w:eastAsia="Times New Roman" w:hAnsi="Arial" w:cs="Arial"/>
            <w:color w:val="0000FF"/>
            <w:sz w:val="20"/>
            <w:lang w:eastAsia="ru-RU"/>
          </w:rPr>
          <w:t>от 14.09.2018 № 35-78-р</w:t>
        </w:r>
      </w:hyperlink>
      <w:r w:rsidRPr="00406D1C">
        <w:rPr>
          <w:rFonts w:ascii="Arial" w:eastAsia="Times New Roman" w:hAnsi="Arial" w:cs="Arial"/>
          <w:color w:val="000000"/>
          <w:sz w:val="20"/>
          <w:szCs w:val="20"/>
          <w:lang w:eastAsia="ru-RU"/>
        </w:rPr>
        <w:t>)</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7) определение порядка участия сельсовета в организациях межмуниципального сотрудничества;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10) принятие решения об удалении главы сельсовета в отставку.</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11) утверждение правил благоустройства территории муниципального образования</w:t>
      </w:r>
    </w:p>
    <w:p w:rsidR="00406D1C" w:rsidRPr="00406D1C" w:rsidRDefault="00406D1C" w:rsidP="00406D1C">
      <w:pPr>
        <w:spacing w:after="0" w:line="240" w:lineRule="auto"/>
        <w:ind w:firstLine="709"/>
        <w:jc w:val="both"/>
        <w:rPr>
          <w:rFonts w:ascii="Calibri" w:eastAsia="Times New Roman" w:hAnsi="Calibri" w:cs="Times New Roman"/>
          <w:color w:val="000000"/>
          <w:lang w:eastAsia="ru-RU"/>
        </w:rPr>
      </w:pPr>
      <w:r w:rsidRPr="00406D1C">
        <w:rPr>
          <w:rFonts w:ascii="Arial" w:eastAsia="Times New Roman" w:hAnsi="Arial" w:cs="Arial"/>
          <w:color w:val="000000"/>
          <w:sz w:val="20"/>
          <w:szCs w:val="20"/>
          <w:lang w:eastAsia="ru-RU"/>
        </w:rPr>
        <w:t>(пп. 11 введен Решением Долгомостовского сельского Совета депутатов </w:t>
      </w:r>
      <w:hyperlink r:id="rId62" w:tgtFrame="_blank" w:history="1">
        <w:r w:rsidRPr="00406D1C">
          <w:rPr>
            <w:rFonts w:ascii="Arial" w:eastAsia="Times New Roman" w:hAnsi="Arial" w:cs="Arial"/>
            <w:color w:val="0000FF"/>
            <w:sz w:val="20"/>
            <w:lang w:eastAsia="ru-RU"/>
          </w:rPr>
          <w:t>от 14.09.2018 № 35-78-р</w:t>
        </w:r>
      </w:hyperlink>
      <w:r w:rsidRPr="00406D1C">
        <w:rPr>
          <w:rFonts w:ascii="Arial" w:eastAsia="Times New Roman" w:hAnsi="Arial" w:cs="Arial"/>
          <w:color w:val="000000"/>
          <w:sz w:val="20"/>
          <w:szCs w:val="20"/>
          <w:lang w:eastAsia="ru-RU"/>
        </w:rPr>
        <w:t>)</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Иные полномочия Совета депутатов определяются федеральными законами и принимаемыми в соответствии с ними Уставом, законами Красноярского края, настоящим Уставом.</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2. Совет депутатов заслушивает ежегодные отчеты Главы сельсовета о результатах их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3.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и администрации сельсовета.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(п. 3 в ред. Решения Долгомостовского сельского Совета депутатов </w:t>
      </w:r>
      <w:hyperlink r:id="rId63" w:tgtFrame="_blank" w:history="1">
        <w:r w:rsidRPr="00406D1C">
          <w:rPr>
            <w:rFonts w:ascii="Arial" w:eastAsia="Times New Roman" w:hAnsi="Arial" w:cs="Arial"/>
            <w:color w:val="0000FF"/>
            <w:sz w:val="24"/>
            <w:szCs w:val="24"/>
            <w:lang w:eastAsia="ru-RU"/>
          </w:rPr>
          <w:t>от 23.12.2019 № 50-110Р</w:t>
        </w:r>
      </w:hyperlink>
      <w:r w:rsidRPr="00406D1C">
        <w:rPr>
          <w:rFonts w:ascii="Arial" w:eastAsia="Times New Roman" w:hAnsi="Arial" w:cs="Arial"/>
          <w:color w:val="000000"/>
          <w:sz w:val="24"/>
          <w:szCs w:val="24"/>
          <w:lang w:eastAsia="ru-RU"/>
        </w:rPr>
        <w:t>)</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 </w:t>
      </w:r>
    </w:p>
    <w:p w:rsidR="00406D1C" w:rsidRPr="00406D1C" w:rsidRDefault="00406D1C" w:rsidP="00406D1C">
      <w:pPr>
        <w:spacing w:after="0" w:line="240" w:lineRule="auto"/>
        <w:ind w:firstLine="709"/>
        <w:jc w:val="both"/>
        <w:rPr>
          <w:rFonts w:ascii="Calibri" w:eastAsia="Times New Roman" w:hAnsi="Calibri" w:cs="Times New Roman"/>
          <w:color w:val="000000"/>
          <w:sz w:val="26"/>
          <w:szCs w:val="26"/>
          <w:lang w:eastAsia="ru-RU"/>
        </w:rPr>
      </w:pPr>
      <w:r w:rsidRPr="00406D1C">
        <w:rPr>
          <w:rFonts w:ascii="Arial" w:eastAsia="Times New Roman" w:hAnsi="Arial" w:cs="Arial"/>
          <w:b/>
          <w:bCs/>
          <w:color w:val="000000"/>
          <w:sz w:val="26"/>
          <w:szCs w:val="26"/>
          <w:lang w:eastAsia="ru-RU"/>
        </w:rPr>
        <w:t>Статья 24. Организация работы Совета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 Организационно-правовой формой работы Совета является сессия. Сессия может состоять из одного или нескольких заседаний.</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2. Совет созывается на свои сессии не реже 1 раза в три месяца председателем Совета депутатов сельсовета.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3. В случае если этого требуют не менее 10 % жителей сельсовета, обладающих избирательным правом, или не менее 1/3 депутатов Совета, а также по требованию главы сельсовета, председатель Совета обязан созвать сессию в двухнедельный срок со дня поступления соответствующего предложения.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lastRenderedPageBreak/>
        <w:t>4.Заседание Совета не может считаться правомочным, если на нем присутствует менее 50 процентов от числа избранных депутатов.</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5.Совет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6. Организационное, материально-техническое, правовое обеспечение деятельности Совета осуществляет администрация сельсовета.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 </w:t>
      </w:r>
    </w:p>
    <w:p w:rsidR="00406D1C" w:rsidRPr="00406D1C" w:rsidRDefault="00406D1C" w:rsidP="00406D1C">
      <w:pPr>
        <w:spacing w:after="0" w:line="240" w:lineRule="auto"/>
        <w:ind w:firstLine="709"/>
        <w:jc w:val="both"/>
        <w:rPr>
          <w:rFonts w:ascii="Calibri" w:eastAsia="Times New Roman" w:hAnsi="Calibri" w:cs="Times New Roman"/>
          <w:color w:val="000000"/>
          <w:sz w:val="26"/>
          <w:szCs w:val="26"/>
          <w:lang w:eastAsia="ru-RU"/>
        </w:rPr>
      </w:pPr>
      <w:r w:rsidRPr="00406D1C">
        <w:rPr>
          <w:rFonts w:ascii="Arial" w:eastAsia="Times New Roman" w:hAnsi="Arial" w:cs="Arial"/>
          <w:b/>
          <w:bCs/>
          <w:color w:val="000000"/>
          <w:sz w:val="26"/>
          <w:szCs w:val="26"/>
          <w:lang w:eastAsia="ru-RU"/>
        </w:rPr>
        <w:t>Статья 25. Расходы на обеспечение деятельности Совета депутатов</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 </w:t>
      </w:r>
    </w:p>
    <w:p w:rsidR="00406D1C" w:rsidRPr="00406D1C" w:rsidRDefault="00406D1C" w:rsidP="00406D1C">
      <w:pPr>
        <w:spacing w:after="0" w:line="240" w:lineRule="auto"/>
        <w:ind w:firstLine="709"/>
        <w:jc w:val="both"/>
        <w:rPr>
          <w:rFonts w:ascii="Calibri" w:eastAsia="Times New Roman" w:hAnsi="Calibri" w:cs="Times New Roman"/>
          <w:color w:val="000000"/>
          <w:sz w:val="26"/>
          <w:szCs w:val="26"/>
          <w:lang w:eastAsia="ru-RU"/>
        </w:rPr>
      </w:pPr>
      <w:r w:rsidRPr="00406D1C">
        <w:rPr>
          <w:rFonts w:ascii="Arial" w:eastAsia="Times New Roman" w:hAnsi="Arial" w:cs="Arial"/>
          <w:b/>
          <w:bCs/>
          <w:color w:val="000000"/>
          <w:sz w:val="26"/>
          <w:szCs w:val="26"/>
          <w:lang w:eastAsia="ru-RU"/>
        </w:rPr>
        <w:t>Статья 26. Контрольная деятельность Совета депутатов</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 Совет депутатов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2. Глава администрации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3. Совет депутатов вправе не реже одного раза в год заслушивать отчет заместителя главы администрации сельсовета, других должностных лиц администрации сельсовета.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4. Совет депутатов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 </w:t>
      </w:r>
    </w:p>
    <w:p w:rsidR="00406D1C" w:rsidRPr="00406D1C" w:rsidRDefault="00406D1C" w:rsidP="00406D1C">
      <w:pPr>
        <w:spacing w:after="0" w:line="240" w:lineRule="auto"/>
        <w:ind w:firstLine="709"/>
        <w:jc w:val="both"/>
        <w:rPr>
          <w:rFonts w:ascii="Calibri" w:eastAsia="Times New Roman" w:hAnsi="Calibri" w:cs="Times New Roman"/>
          <w:color w:val="000000"/>
          <w:sz w:val="26"/>
          <w:szCs w:val="26"/>
          <w:lang w:eastAsia="ru-RU"/>
        </w:rPr>
      </w:pPr>
      <w:r w:rsidRPr="00406D1C">
        <w:rPr>
          <w:rFonts w:ascii="Arial" w:eastAsia="Times New Roman" w:hAnsi="Arial" w:cs="Arial"/>
          <w:b/>
          <w:bCs/>
          <w:color w:val="000000"/>
          <w:sz w:val="26"/>
          <w:szCs w:val="26"/>
          <w:lang w:eastAsia="ru-RU"/>
        </w:rPr>
        <w:t>Статья 27. Решения Совета депутатов</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депутатов, если иное не установлено Федеральным законом </w:t>
      </w:r>
      <w:hyperlink r:id="rId64" w:tgtFrame="_blank" w:history="1">
        <w:r w:rsidRPr="00406D1C">
          <w:rPr>
            <w:rFonts w:ascii="Arial" w:eastAsia="Times New Roman" w:hAnsi="Arial" w:cs="Arial"/>
            <w:color w:val="0000FF"/>
            <w:sz w:val="24"/>
            <w:szCs w:val="24"/>
            <w:lang w:eastAsia="ru-RU"/>
          </w:rPr>
          <w:t>от 06.10.2003 № 131-ФЗ</w:t>
        </w:r>
      </w:hyperlink>
      <w:r w:rsidRPr="00406D1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2. Решение Совета депутатов принимается открытым или тайным голосованием.</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w:t>
      </w:r>
      <w:hyperlink r:id="rId65" w:tgtFrame="_blank" w:history="1">
        <w:r w:rsidRPr="00406D1C">
          <w:rPr>
            <w:rFonts w:ascii="Arial" w:eastAsia="Times New Roman" w:hAnsi="Arial" w:cs="Arial"/>
            <w:color w:val="0000FF"/>
            <w:sz w:val="24"/>
            <w:szCs w:val="24"/>
            <w:lang w:eastAsia="ru-RU"/>
          </w:rPr>
          <w:t>от 06.10.2003 № 131-ФЗ</w:t>
        </w:r>
      </w:hyperlink>
      <w:r w:rsidRPr="00406D1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Решения по процедурным вопросам принимаются простым большинством голосов присутствующих депутатов.</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lastRenderedPageBreak/>
        <w:t>4. Нормативные решения Совета депутатов в течение 10 дней с момента их принятия направляются Главе сельсовета для подписания и обнародования. Глава сельсовета в течение 10 дней с момента поступления к нему решения подписывает и обнародует решение.</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Глава сельсовета имеет право отклонить нормативное решение Совета депутатов, в этом случае решение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сельсовета в течение семи дней и обнародованию.</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5. Решения сельского Совета депутатов , кроме указанных в пунктах 6, 7 настоящей статьи, вступают в силу после подписания, если иное не указано в самом решении.</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06D1C" w:rsidRPr="00406D1C" w:rsidRDefault="00406D1C" w:rsidP="00406D1C">
      <w:pPr>
        <w:spacing w:after="0" w:line="240" w:lineRule="auto"/>
        <w:ind w:firstLine="709"/>
        <w:jc w:val="both"/>
        <w:rPr>
          <w:rFonts w:ascii="Calibri" w:eastAsia="Times New Roman" w:hAnsi="Calibri" w:cs="Times New Roman"/>
          <w:color w:val="000000"/>
          <w:lang w:eastAsia="ru-RU"/>
        </w:rPr>
      </w:pPr>
      <w:r w:rsidRPr="00406D1C">
        <w:rPr>
          <w:rFonts w:ascii="Arial" w:eastAsia="Times New Roman" w:hAnsi="Arial" w:cs="Arial"/>
          <w:color w:val="000000"/>
          <w:sz w:val="20"/>
          <w:szCs w:val="20"/>
          <w:lang w:eastAsia="ru-RU"/>
        </w:rPr>
        <w:t>(п. 6 в ред. Решения Долгомостовского сельского Совета депутатов </w:t>
      </w:r>
      <w:hyperlink r:id="rId66" w:tgtFrame="_blank" w:history="1">
        <w:r w:rsidRPr="00406D1C">
          <w:rPr>
            <w:rFonts w:ascii="Arial" w:eastAsia="Times New Roman" w:hAnsi="Arial" w:cs="Arial"/>
            <w:color w:val="0000FF"/>
            <w:sz w:val="20"/>
            <w:lang w:eastAsia="ru-RU"/>
          </w:rPr>
          <w:t>от 14.09.2018 № 35-78-р</w:t>
        </w:r>
      </w:hyperlink>
      <w:r w:rsidRPr="00406D1C">
        <w:rPr>
          <w:rFonts w:ascii="Arial" w:eastAsia="Times New Roman" w:hAnsi="Arial" w:cs="Arial"/>
          <w:color w:val="000000"/>
          <w:sz w:val="20"/>
          <w:szCs w:val="20"/>
          <w:lang w:eastAsia="ru-RU"/>
        </w:rPr>
        <w:t>)</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7. Решения сельского Совета депутатов об установлении, изменении или отмене местных налогов, а также льгот по их уплате вступают в силу в соответствии с </w:t>
      </w:r>
      <w:hyperlink r:id="rId67" w:tgtFrame="_blank" w:history="1">
        <w:r w:rsidRPr="00406D1C">
          <w:rPr>
            <w:rFonts w:ascii="Arial" w:eastAsia="Times New Roman" w:hAnsi="Arial" w:cs="Arial"/>
            <w:color w:val="0000FF"/>
            <w:sz w:val="24"/>
            <w:szCs w:val="24"/>
            <w:lang w:eastAsia="ru-RU"/>
          </w:rPr>
          <w:t>Налоговым кодексом Российской Федерации</w:t>
        </w:r>
      </w:hyperlink>
      <w:r w:rsidRPr="00406D1C">
        <w:rPr>
          <w:rFonts w:ascii="Arial" w:eastAsia="Times New Roman" w:hAnsi="Arial" w:cs="Arial"/>
          <w:color w:val="000000"/>
          <w:sz w:val="24"/>
          <w:szCs w:val="24"/>
          <w:lang w:eastAsia="ru-RU"/>
        </w:rPr>
        <w:t>.</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8. Решения сельского Совета депутатов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 </w:t>
      </w:r>
    </w:p>
    <w:p w:rsidR="00406D1C" w:rsidRPr="00406D1C" w:rsidRDefault="00406D1C" w:rsidP="00406D1C">
      <w:pPr>
        <w:spacing w:after="0" w:line="240" w:lineRule="auto"/>
        <w:ind w:firstLine="709"/>
        <w:jc w:val="both"/>
        <w:rPr>
          <w:rFonts w:ascii="Calibri" w:eastAsia="Times New Roman" w:hAnsi="Calibri" w:cs="Times New Roman"/>
          <w:color w:val="000000"/>
          <w:sz w:val="26"/>
          <w:szCs w:val="26"/>
          <w:lang w:eastAsia="ru-RU"/>
        </w:rPr>
      </w:pPr>
      <w:r w:rsidRPr="00406D1C">
        <w:rPr>
          <w:rFonts w:ascii="Arial" w:eastAsia="Times New Roman" w:hAnsi="Arial" w:cs="Arial"/>
          <w:b/>
          <w:bCs/>
          <w:color w:val="000000"/>
          <w:sz w:val="26"/>
          <w:szCs w:val="26"/>
          <w:lang w:eastAsia="ru-RU"/>
        </w:rPr>
        <w:t>Статья 28. Депутат сельского Совета депутатов</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 Полномочия депутата Совета начинаются со дня его избрания и прекращаются со дня начала работы сельского Совета депутатов нового созыва.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2. Депутаты осуществляют свои полномочия, как правило, на непостоянной основе. На постоянной основе по решению Совета могут осуществлять свои полномочия 10% депутатов.</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lastRenderedPageBreak/>
        <w:t>6. На депутата Совета распространяются гарантии, предусмотренные законодательством.</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7. Депутат должен соблюдать ограничения, запреты, исполнять обязанности, которые установлены </w:t>
      </w:r>
      <w:hyperlink r:id="rId68" w:tgtFrame="_blank" w:history="1">
        <w:r w:rsidRPr="00406D1C">
          <w:rPr>
            <w:rFonts w:ascii="Arial" w:eastAsia="Times New Roman" w:hAnsi="Arial" w:cs="Arial"/>
            <w:color w:val="0000FF"/>
            <w:sz w:val="24"/>
            <w:szCs w:val="24"/>
            <w:lang w:eastAsia="ru-RU"/>
          </w:rPr>
          <w:t>Федеральным законом от 25 декабря 2008 года № 273-ФЗ</w:t>
        </w:r>
      </w:hyperlink>
      <w:r w:rsidRPr="00406D1C">
        <w:rPr>
          <w:rFonts w:ascii="Arial" w:eastAsia="Times New Roman" w:hAnsi="Arial" w:cs="Arial"/>
          <w:color w:val="000000"/>
          <w:sz w:val="24"/>
          <w:szCs w:val="24"/>
          <w:lang w:eastAsia="ru-RU"/>
        </w:rPr>
        <w:t> «О противодействии коррупции» и другими федеральными законами.</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(п. 7 в ред. Решения Долгомостовского сельского Совета депутатов </w:t>
      </w:r>
      <w:hyperlink r:id="rId69" w:tgtFrame="_blank" w:history="1">
        <w:r w:rsidRPr="00406D1C">
          <w:rPr>
            <w:rFonts w:ascii="Arial" w:eastAsia="Times New Roman" w:hAnsi="Arial" w:cs="Arial"/>
            <w:color w:val="0000FF"/>
            <w:sz w:val="24"/>
            <w:szCs w:val="24"/>
            <w:lang w:eastAsia="ru-RU"/>
          </w:rPr>
          <w:t>от 23.12.2019 № 50-110Р</w:t>
        </w:r>
      </w:hyperlink>
      <w:r w:rsidRPr="00406D1C">
        <w:rPr>
          <w:rFonts w:ascii="Arial" w:eastAsia="Times New Roman" w:hAnsi="Arial" w:cs="Arial"/>
          <w:color w:val="000000"/>
          <w:sz w:val="24"/>
          <w:szCs w:val="24"/>
          <w:lang w:eastAsia="ru-RU"/>
        </w:rPr>
        <w:t>)</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 </w:t>
      </w:r>
    </w:p>
    <w:p w:rsidR="00406D1C" w:rsidRPr="00406D1C" w:rsidRDefault="00406D1C" w:rsidP="00406D1C">
      <w:pPr>
        <w:spacing w:after="0" w:line="240" w:lineRule="auto"/>
        <w:ind w:firstLine="709"/>
        <w:jc w:val="both"/>
        <w:rPr>
          <w:rFonts w:ascii="Calibri" w:eastAsia="Times New Roman" w:hAnsi="Calibri" w:cs="Times New Roman"/>
          <w:color w:val="000000"/>
          <w:sz w:val="26"/>
          <w:szCs w:val="26"/>
          <w:lang w:eastAsia="ru-RU"/>
        </w:rPr>
      </w:pPr>
      <w:r w:rsidRPr="00406D1C">
        <w:rPr>
          <w:rFonts w:ascii="Arial" w:eastAsia="Times New Roman" w:hAnsi="Arial" w:cs="Arial"/>
          <w:b/>
          <w:bCs/>
          <w:color w:val="000000"/>
          <w:sz w:val="26"/>
          <w:szCs w:val="26"/>
          <w:lang w:eastAsia="ru-RU"/>
        </w:rPr>
        <w:t>Статья 29. Досрочное прекращение полномочий депутата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 Полномочия депутата Совета прекращаются досрочно в случае:</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 смерти;</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2) отставки по собственному желанию;</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3) признания судом недееспособным или ограниченно дееспособным;</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8) отзыва избирателями;</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9) досрочного прекращения полномочий Совета депутатов;</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11) в иных случаях, предусмотренных Федеральным законом </w:t>
      </w:r>
      <w:hyperlink r:id="rId70" w:tgtFrame="_blank" w:history="1">
        <w:r w:rsidRPr="00406D1C">
          <w:rPr>
            <w:rFonts w:ascii="Arial" w:eastAsia="Times New Roman" w:hAnsi="Arial" w:cs="Arial"/>
            <w:color w:val="0000FF"/>
            <w:sz w:val="24"/>
            <w:szCs w:val="24"/>
            <w:lang w:eastAsia="ru-RU"/>
          </w:rPr>
          <w:t>от 06.10.2003 № 131-ФЗ</w:t>
        </w:r>
      </w:hyperlink>
      <w:r w:rsidRPr="00406D1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1.1. Полномочия депутата прекращаются досрочно в случае несоблюдения ограничений, установленных Федеральным законом </w:t>
      </w:r>
      <w:hyperlink r:id="rId71" w:tgtFrame="_blank" w:history="1">
        <w:r w:rsidRPr="00406D1C">
          <w:rPr>
            <w:rFonts w:ascii="Arial" w:eastAsia="Times New Roman" w:hAnsi="Arial" w:cs="Arial"/>
            <w:color w:val="0000FF"/>
            <w:sz w:val="24"/>
            <w:szCs w:val="24"/>
            <w:lang w:eastAsia="ru-RU"/>
          </w:rPr>
          <w:t>от 06.10.2003 № 131-ФЗ</w:t>
        </w:r>
      </w:hyperlink>
      <w:r w:rsidRPr="00406D1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06D1C" w:rsidRPr="00406D1C" w:rsidRDefault="00406D1C" w:rsidP="00406D1C">
      <w:pPr>
        <w:spacing w:after="0" w:line="240" w:lineRule="auto"/>
        <w:ind w:firstLine="709"/>
        <w:jc w:val="both"/>
        <w:rPr>
          <w:rFonts w:ascii="Calibri" w:eastAsia="Times New Roman" w:hAnsi="Calibri" w:cs="Times New Roman"/>
          <w:color w:val="000000"/>
          <w:lang w:eastAsia="ru-RU"/>
        </w:rPr>
      </w:pPr>
      <w:r w:rsidRPr="00406D1C">
        <w:rPr>
          <w:rFonts w:ascii="Arial" w:eastAsia="Times New Roman" w:hAnsi="Arial" w:cs="Arial"/>
          <w:color w:val="000000"/>
          <w:sz w:val="20"/>
          <w:szCs w:val="20"/>
          <w:lang w:eastAsia="ru-RU"/>
        </w:rPr>
        <w:t>(п.1.1 в ред. Решения Долгомостовского сельского Совета депутатов </w:t>
      </w:r>
      <w:hyperlink r:id="rId72" w:tgtFrame="_blank" w:history="1">
        <w:r w:rsidRPr="00406D1C">
          <w:rPr>
            <w:rFonts w:ascii="Arial" w:eastAsia="Times New Roman" w:hAnsi="Arial" w:cs="Arial"/>
            <w:color w:val="0000FF"/>
            <w:sz w:val="20"/>
            <w:lang w:eastAsia="ru-RU"/>
          </w:rPr>
          <w:t>от 14.07.2017 № 24-57Р</w:t>
        </w:r>
      </w:hyperlink>
      <w:r w:rsidRPr="00406D1C">
        <w:rPr>
          <w:rFonts w:ascii="Arial" w:eastAsia="Times New Roman" w:hAnsi="Arial" w:cs="Arial"/>
          <w:color w:val="000000"/>
          <w:sz w:val="20"/>
          <w:szCs w:val="20"/>
          <w:lang w:eastAsia="ru-RU"/>
        </w:rPr>
        <w:t>)</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1.2. Полномочия депутата прекращаются досрочно в случае несоблюдения ограничений, запретов, неисполнения обязанностей, установленных </w:t>
      </w:r>
      <w:hyperlink r:id="rId73" w:tgtFrame="_blank" w:history="1">
        <w:r w:rsidRPr="00406D1C">
          <w:rPr>
            <w:rFonts w:ascii="Arial" w:eastAsia="Times New Roman" w:hAnsi="Arial" w:cs="Arial"/>
            <w:color w:val="0000FF"/>
            <w:sz w:val="24"/>
            <w:szCs w:val="24"/>
            <w:lang w:eastAsia="ru-RU"/>
          </w:rPr>
          <w:t>Федеральным законом от 25 декабря 2008 года № 273-ФЗ</w:t>
        </w:r>
      </w:hyperlink>
      <w:r w:rsidRPr="00406D1C">
        <w:rPr>
          <w:rFonts w:ascii="Arial" w:eastAsia="Times New Roman" w:hAnsi="Arial" w:cs="Arial"/>
          <w:color w:val="000000"/>
          <w:sz w:val="24"/>
          <w:szCs w:val="24"/>
          <w:lang w:eastAsia="ru-RU"/>
        </w:rPr>
        <w:t> «О противодействии коррупции», </w:t>
      </w:r>
      <w:hyperlink r:id="rId74" w:tgtFrame="_blank" w:history="1">
        <w:r w:rsidRPr="00406D1C">
          <w:rPr>
            <w:rFonts w:ascii="Arial" w:eastAsia="Times New Roman" w:hAnsi="Arial" w:cs="Arial"/>
            <w:color w:val="0000FF"/>
            <w:sz w:val="24"/>
            <w:szCs w:val="24"/>
            <w:lang w:eastAsia="ru-RU"/>
          </w:rPr>
          <w:t>Федеральным законом от 3 декабря 2012 года № 230-ФЗ</w:t>
        </w:r>
      </w:hyperlink>
      <w:r w:rsidRPr="00406D1C">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если иное не предусмотрено </w:t>
      </w:r>
      <w:hyperlink r:id="rId75" w:tgtFrame="_blank" w:history="1">
        <w:r w:rsidRPr="00406D1C">
          <w:rPr>
            <w:rFonts w:ascii="Arial" w:eastAsia="Times New Roman" w:hAnsi="Arial" w:cs="Arial"/>
            <w:color w:val="0000FF"/>
            <w:sz w:val="24"/>
            <w:szCs w:val="24"/>
            <w:lang w:eastAsia="ru-RU"/>
          </w:rPr>
          <w:t>Федеральным законом от 06.10.2003 № 131-ФЗ</w:t>
        </w:r>
      </w:hyperlink>
      <w:r w:rsidRPr="00406D1C">
        <w:rPr>
          <w:rFonts w:ascii="Arial" w:eastAsia="Times New Roman" w:hAnsi="Arial" w:cs="Arial"/>
          <w:color w:val="000000"/>
          <w:sz w:val="24"/>
          <w:szCs w:val="24"/>
          <w:lang w:eastAsia="ru-RU"/>
        </w:rPr>
        <w:t> « Об общих принципах организации местного самоуправления в Российской Федерации».</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(п. 1.1 введен Решением Долгомостовского сельского Совета депутатов </w:t>
      </w:r>
      <w:hyperlink r:id="rId76" w:tgtFrame="_blank" w:history="1">
        <w:r w:rsidRPr="00406D1C">
          <w:rPr>
            <w:rFonts w:ascii="Arial" w:eastAsia="Times New Roman" w:hAnsi="Arial" w:cs="Arial"/>
            <w:color w:val="0000FF"/>
            <w:sz w:val="24"/>
            <w:szCs w:val="24"/>
            <w:lang w:eastAsia="ru-RU"/>
          </w:rPr>
          <w:t>от 23.12.2019 № 50-110Р</w:t>
        </w:r>
      </w:hyperlink>
      <w:r w:rsidRPr="00406D1C">
        <w:rPr>
          <w:rFonts w:ascii="Arial" w:eastAsia="Times New Roman" w:hAnsi="Arial" w:cs="Arial"/>
          <w:color w:val="000000"/>
          <w:sz w:val="24"/>
          <w:szCs w:val="24"/>
          <w:lang w:eastAsia="ru-RU"/>
        </w:rPr>
        <w:t>)</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lastRenderedPageBreak/>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3. Прекращение полномочия депутата в случаях, указанных в подпунктах 6, 7, 10 пункта 1 настоящей статьи фиксируется решением Совета депутатов.</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Заявление депутата о сложении полномочий не может быть отозвано после принятия решения Советом депутатов.</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6.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Федерального закона </w:t>
      </w:r>
      <w:hyperlink r:id="rId77" w:tgtFrame="_blank" w:history="1">
        <w:r w:rsidRPr="00406D1C">
          <w:rPr>
            <w:rFonts w:ascii="Arial" w:eastAsia="Times New Roman" w:hAnsi="Arial" w:cs="Arial"/>
            <w:color w:val="0000FF"/>
            <w:sz w:val="24"/>
            <w:szCs w:val="24"/>
            <w:lang w:eastAsia="ru-RU"/>
          </w:rPr>
          <w:t>от 06.10.2003 № 131-ФЗ</w:t>
        </w:r>
      </w:hyperlink>
      <w:r w:rsidRPr="00406D1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7.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406D1C" w:rsidRPr="00406D1C" w:rsidRDefault="00406D1C" w:rsidP="00406D1C">
      <w:pPr>
        <w:spacing w:after="0" w:line="240" w:lineRule="auto"/>
        <w:ind w:firstLine="709"/>
        <w:jc w:val="both"/>
        <w:rPr>
          <w:rFonts w:ascii="Calibri" w:eastAsia="Times New Roman" w:hAnsi="Calibri" w:cs="Times New Roman"/>
          <w:color w:val="000000"/>
          <w:lang w:eastAsia="ru-RU"/>
        </w:rPr>
      </w:pPr>
      <w:r w:rsidRPr="00406D1C">
        <w:rPr>
          <w:rFonts w:ascii="Arial" w:eastAsia="Times New Roman" w:hAnsi="Arial" w:cs="Arial"/>
          <w:color w:val="000000"/>
          <w:sz w:val="20"/>
          <w:szCs w:val="20"/>
          <w:lang w:eastAsia="ru-RU"/>
        </w:rPr>
        <w:t>(п. 7 в ред. Решения Долгомостовского сельского Совета депутатов </w:t>
      </w:r>
      <w:hyperlink r:id="rId78" w:tgtFrame="_blank" w:history="1">
        <w:r w:rsidRPr="00406D1C">
          <w:rPr>
            <w:rFonts w:ascii="Arial" w:eastAsia="Times New Roman" w:hAnsi="Arial" w:cs="Arial"/>
            <w:color w:val="0000FF"/>
            <w:sz w:val="20"/>
            <w:lang w:eastAsia="ru-RU"/>
          </w:rPr>
          <w:t>от 14.09.2018 № 35-78-р</w:t>
        </w:r>
      </w:hyperlink>
      <w:r w:rsidRPr="00406D1C">
        <w:rPr>
          <w:rFonts w:ascii="Arial" w:eastAsia="Times New Roman" w:hAnsi="Arial" w:cs="Arial"/>
          <w:color w:val="000000"/>
          <w:sz w:val="20"/>
          <w:szCs w:val="20"/>
          <w:lang w:eastAsia="ru-RU"/>
        </w:rPr>
        <w:t>)</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 </w:t>
      </w:r>
    </w:p>
    <w:p w:rsidR="00406D1C" w:rsidRPr="00406D1C" w:rsidRDefault="00406D1C" w:rsidP="00406D1C">
      <w:pPr>
        <w:spacing w:after="0" w:line="240" w:lineRule="auto"/>
        <w:ind w:firstLine="709"/>
        <w:jc w:val="both"/>
        <w:rPr>
          <w:rFonts w:ascii="Calibri" w:eastAsia="Times New Roman" w:hAnsi="Calibri" w:cs="Times New Roman"/>
          <w:color w:val="000000"/>
          <w:sz w:val="28"/>
          <w:szCs w:val="28"/>
          <w:lang w:eastAsia="ru-RU"/>
        </w:rPr>
      </w:pPr>
      <w:r w:rsidRPr="00406D1C">
        <w:rPr>
          <w:rFonts w:ascii="Arial" w:eastAsia="Times New Roman" w:hAnsi="Arial" w:cs="Arial"/>
          <w:b/>
          <w:bCs/>
          <w:color w:val="000000"/>
          <w:sz w:val="28"/>
          <w:szCs w:val="28"/>
          <w:lang w:eastAsia="ru-RU"/>
        </w:rPr>
        <w:t>Глава 5. Гарантии осуществления полномочий лиц, замещающих муниципальные должности на постоянной основе</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 </w:t>
      </w:r>
    </w:p>
    <w:p w:rsidR="00406D1C" w:rsidRPr="00406D1C" w:rsidRDefault="00406D1C" w:rsidP="00406D1C">
      <w:pPr>
        <w:spacing w:after="0" w:line="240" w:lineRule="auto"/>
        <w:ind w:firstLine="709"/>
        <w:jc w:val="both"/>
        <w:rPr>
          <w:rFonts w:ascii="Calibri" w:eastAsia="Times New Roman" w:hAnsi="Calibri" w:cs="Times New Roman"/>
          <w:color w:val="000000"/>
          <w:sz w:val="26"/>
          <w:szCs w:val="26"/>
          <w:lang w:eastAsia="ru-RU"/>
        </w:rPr>
      </w:pPr>
      <w:r w:rsidRPr="00406D1C">
        <w:rPr>
          <w:rFonts w:ascii="Arial" w:eastAsia="Times New Roman" w:hAnsi="Arial" w:cs="Arial"/>
          <w:b/>
          <w:bCs/>
          <w:color w:val="000000"/>
          <w:sz w:val="26"/>
          <w:szCs w:val="26"/>
          <w:lang w:eastAsia="ru-RU"/>
        </w:rPr>
        <w:t>Статья 30. Гарантии осуществления полномочий лиц, замещающих муниципальные должности на постоянной основе</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 Главе сельсовета, осуществляющему свои полномочия на постоянной основе (далее - лица, замещающие муниципальные должности на постоянной основе), устанавливаются следующие гарантии:</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406D1C" w:rsidRPr="00406D1C" w:rsidRDefault="00406D1C" w:rsidP="00406D1C">
      <w:pPr>
        <w:spacing w:after="0" w:line="240" w:lineRule="auto"/>
        <w:ind w:firstLine="709"/>
        <w:jc w:val="both"/>
        <w:rPr>
          <w:rFonts w:ascii="Calibri" w:eastAsia="Times New Roman" w:hAnsi="Calibri" w:cs="Times New Roman"/>
          <w:color w:val="000000"/>
          <w:lang w:eastAsia="ru-RU"/>
        </w:rPr>
      </w:pPr>
      <w:r w:rsidRPr="00406D1C">
        <w:rPr>
          <w:rFonts w:ascii="Arial" w:eastAsia="Times New Roman" w:hAnsi="Arial" w:cs="Arial"/>
          <w:color w:val="000000"/>
          <w:sz w:val="20"/>
          <w:szCs w:val="20"/>
          <w:lang w:eastAsia="ru-RU"/>
        </w:rPr>
        <w:t>(пп. 1 в ред. Решения Долгомостовского сельского Совета депутатов </w:t>
      </w:r>
      <w:hyperlink r:id="rId79" w:tgtFrame="_blank" w:history="1">
        <w:r w:rsidRPr="00406D1C">
          <w:rPr>
            <w:rFonts w:ascii="Arial" w:eastAsia="Times New Roman" w:hAnsi="Arial" w:cs="Arial"/>
            <w:color w:val="0000FF"/>
            <w:sz w:val="20"/>
            <w:lang w:eastAsia="ru-RU"/>
          </w:rPr>
          <w:t>от 14.09.2018 № 35-78-р</w:t>
        </w:r>
      </w:hyperlink>
      <w:r w:rsidRPr="00406D1C">
        <w:rPr>
          <w:rFonts w:ascii="Arial" w:eastAsia="Times New Roman" w:hAnsi="Arial" w:cs="Arial"/>
          <w:color w:val="000000"/>
          <w:sz w:val="20"/>
          <w:szCs w:val="20"/>
          <w:lang w:eastAsia="ru-RU"/>
        </w:rPr>
        <w:t>)</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lastRenderedPageBreak/>
        <w:t>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3) возмещение расходов, связанных со служебной командировкой, а также с дополнительным профессиональным образованием;</w:t>
      </w:r>
    </w:p>
    <w:p w:rsidR="00406D1C" w:rsidRPr="00406D1C" w:rsidRDefault="00406D1C" w:rsidP="00406D1C">
      <w:pPr>
        <w:spacing w:after="0" w:line="240" w:lineRule="auto"/>
        <w:ind w:firstLine="709"/>
        <w:jc w:val="both"/>
        <w:rPr>
          <w:rFonts w:ascii="Calibri" w:eastAsia="Times New Roman" w:hAnsi="Calibri" w:cs="Times New Roman"/>
          <w:color w:val="000000"/>
          <w:lang w:eastAsia="ru-RU"/>
        </w:rPr>
      </w:pPr>
      <w:r w:rsidRPr="00406D1C">
        <w:rPr>
          <w:rFonts w:ascii="Arial" w:eastAsia="Times New Roman" w:hAnsi="Arial" w:cs="Arial"/>
          <w:color w:val="000000"/>
          <w:sz w:val="20"/>
          <w:szCs w:val="20"/>
          <w:lang w:eastAsia="ru-RU"/>
        </w:rPr>
        <w:t>(пп. 3 в ред. Решения Долгомостовского сельского Совета депутатов </w:t>
      </w:r>
      <w:hyperlink r:id="rId80" w:tgtFrame="_blank" w:history="1">
        <w:r w:rsidRPr="00406D1C">
          <w:rPr>
            <w:rFonts w:ascii="Arial" w:eastAsia="Times New Roman" w:hAnsi="Arial" w:cs="Arial"/>
            <w:color w:val="0000FF"/>
            <w:sz w:val="20"/>
            <w:lang w:eastAsia="ru-RU"/>
          </w:rPr>
          <w:t>от 14.09.2018 № 35-78-р</w:t>
        </w:r>
      </w:hyperlink>
      <w:r w:rsidRPr="00406D1C">
        <w:rPr>
          <w:rFonts w:ascii="Arial" w:eastAsia="Times New Roman" w:hAnsi="Arial" w:cs="Arial"/>
          <w:color w:val="000000"/>
          <w:sz w:val="20"/>
          <w:szCs w:val="20"/>
          <w:lang w:eastAsia="ru-RU"/>
        </w:rPr>
        <w:t>)</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4) получение информации и материалов, необходимых для исполнения полномочий по вопросам местного значения, от находящихся на территории муниципального образования органов местного самоуправления, а в случаях, установленных федеральными законами, - организаций всех форм собственности, общественных объединений и их должностных лиц по письменному запросу;</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5)отдых,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не более 52 календарных дней,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7) пенсионное обеспечение за выслугу лет в размере и на условиях, установленных настоящим Уставом;</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i/>
          <w:iCs/>
          <w:color w:val="000000"/>
          <w:sz w:val="24"/>
          <w:szCs w:val="24"/>
          <w:lang w:eastAsia="ru-RU"/>
        </w:rPr>
        <w:t> </w:t>
      </w:r>
    </w:p>
    <w:p w:rsidR="00406D1C" w:rsidRPr="00406D1C" w:rsidRDefault="00406D1C" w:rsidP="00406D1C">
      <w:pPr>
        <w:spacing w:after="0" w:line="240" w:lineRule="auto"/>
        <w:ind w:firstLine="709"/>
        <w:jc w:val="both"/>
        <w:rPr>
          <w:rFonts w:ascii="Calibri" w:eastAsia="Times New Roman" w:hAnsi="Calibri" w:cs="Times New Roman"/>
          <w:color w:val="000000"/>
          <w:sz w:val="26"/>
          <w:szCs w:val="26"/>
          <w:lang w:eastAsia="ru-RU"/>
        </w:rPr>
      </w:pPr>
      <w:r w:rsidRPr="00406D1C">
        <w:rPr>
          <w:rFonts w:ascii="Arial" w:eastAsia="Times New Roman" w:hAnsi="Arial" w:cs="Arial"/>
          <w:b/>
          <w:bCs/>
          <w:color w:val="000000"/>
          <w:sz w:val="26"/>
          <w:szCs w:val="26"/>
          <w:lang w:eastAsia="ru-RU"/>
        </w:rPr>
        <w:t>Статья 31. Пенсионное обеспечение лиц, замещающих муниципальные должности на постоянной основе.</w:t>
      </w:r>
    </w:p>
    <w:p w:rsidR="00406D1C" w:rsidRPr="00406D1C" w:rsidRDefault="00406D1C" w:rsidP="00406D1C">
      <w:pPr>
        <w:spacing w:after="0" w:line="240" w:lineRule="auto"/>
        <w:ind w:firstLine="709"/>
        <w:jc w:val="both"/>
        <w:rPr>
          <w:rFonts w:ascii="Calibri" w:eastAsia="Times New Roman" w:hAnsi="Calibri" w:cs="Times New Roman"/>
          <w:color w:val="000000"/>
          <w:lang w:eastAsia="ru-RU"/>
        </w:rPr>
      </w:pPr>
      <w:r w:rsidRPr="00406D1C">
        <w:rPr>
          <w:rFonts w:ascii="Arial" w:eastAsia="Times New Roman" w:hAnsi="Arial" w:cs="Arial"/>
          <w:color w:val="000000"/>
          <w:sz w:val="20"/>
          <w:szCs w:val="20"/>
          <w:lang w:eastAsia="ru-RU"/>
        </w:rPr>
        <w:t>(ст. 31 в ред. Решения Долгомостовского сельского Совета депутатов </w:t>
      </w:r>
      <w:hyperlink r:id="rId81" w:tgtFrame="_blank" w:history="1">
        <w:r w:rsidRPr="00406D1C">
          <w:rPr>
            <w:rFonts w:ascii="Arial" w:eastAsia="Times New Roman" w:hAnsi="Arial" w:cs="Arial"/>
            <w:color w:val="0000FF"/>
            <w:sz w:val="20"/>
            <w:lang w:eastAsia="ru-RU"/>
          </w:rPr>
          <w:t>от 14.09.2018 № 35-78-р</w:t>
        </w:r>
      </w:hyperlink>
      <w:r w:rsidRPr="00406D1C">
        <w:rPr>
          <w:rFonts w:ascii="Arial" w:eastAsia="Times New Roman" w:hAnsi="Arial" w:cs="Arial"/>
          <w:color w:val="000000"/>
          <w:sz w:val="20"/>
          <w:szCs w:val="20"/>
          <w:lang w:eastAsia="ru-RU"/>
        </w:rPr>
        <w:t>)</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по старости (инвалидности),назначенной в соответствии с </w:t>
      </w:r>
      <w:hyperlink r:id="rId82" w:tgtFrame="_blank" w:history="1">
        <w:r w:rsidRPr="00406D1C">
          <w:rPr>
            <w:rFonts w:ascii="Arial" w:eastAsia="Times New Roman" w:hAnsi="Arial" w:cs="Arial"/>
            <w:color w:val="0000FF"/>
            <w:sz w:val="24"/>
            <w:szCs w:val="24"/>
            <w:lang w:eastAsia="ru-RU"/>
          </w:rPr>
          <w:t>Федеральным законом «О страховых пенсиях»</w:t>
        </w:r>
      </w:hyperlink>
      <w:r w:rsidRPr="00406D1C">
        <w:rPr>
          <w:rFonts w:ascii="Arial" w:eastAsia="Times New Roman" w:hAnsi="Arial" w:cs="Arial"/>
          <w:color w:val="000000"/>
          <w:sz w:val="24"/>
          <w:szCs w:val="24"/>
          <w:lang w:eastAsia="ru-RU"/>
        </w:rPr>
        <w:t>, либо к пенсии, досрочно назначенной в соответствии с </w:t>
      </w:r>
      <w:hyperlink r:id="rId83" w:tgtFrame="_blank" w:history="1">
        <w:r w:rsidRPr="00406D1C">
          <w:rPr>
            <w:rFonts w:ascii="Arial" w:eastAsia="Times New Roman" w:hAnsi="Arial" w:cs="Arial"/>
            <w:color w:val="0000FF"/>
            <w:sz w:val="24"/>
            <w:szCs w:val="24"/>
            <w:lang w:eastAsia="ru-RU"/>
          </w:rPr>
          <w:t>Законом Российской Федерации «О занятости населения в Российской Федерации»</w:t>
        </w:r>
      </w:hyperlink>
      <w:r w:rsidRPr="00406D1C">
        <w:rPr>
          <w:rFonts w:ascii="Arial" w:eastAsia="Times New Roman" w:hAnsi="Arial" w:cs="Arial"/>
          <w:color w:val="000000"/>
          <w:sz w:val="24"/>
          <w:szCs w:val="24"/>
          <w:lang w:eastAsia="ru-RU"/>
        </w:rPr>
        <w:t> (далее- страховая пенсия по старости (инвалидности)», а также пенсии по государственному пенсионному обеспечению, назначенной в соответствии с пунктами 2 и 4 пункта 1 статьи 4 </w:t>
      </w:r>
      <w:hyperlink r:id="rId84" w:tgtFrame="_blank" w:history="1">
        <w:r w:rsidRPr="00406D1C">
          <w:rPr>
            <w:rFonts w:ascii="Arial" w:eastAsia="Times New Roman" w:hAnsi="Arial" w:cs="Arial"/>
            <w:color w:val="0000FF"/>
            <w:sz w:val="24"/>
            <w:szCs w:val="24"/>
            <w:lang w:eastAsia="ru-RU"/>
          </w:rPr>
          <w:t>Федерального закона от 15.12.2001 № 166-ФЗ</w:t>
        </w:r>
      </w:hyperlink>
      <w:r w:rsidRPr="00406D1C">
        <w:rPr>
          <w:rFonts w:ascii="Arial" w:eastAsia="Times New Roman" w:hAnsi="Arial" w:cs="Arial"/>
          <w:color w:val="000000"/>
          <w:sz w:val="24"/>
          <w:szCs w:val="24"/>
          <w:lang w:eastAsia="ru-RU"/>
        </w:rPr>
        <w:t> «О государственном пенсионном обеспечении в Российской Федерации».</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2. Перечень оснований, по которым право на пенсию за выслугу лет не возникает, определяется пунктом 2 статьи 8 </w:t>
      </w:r>
      <w:hyperlink r:id="rId85" w:tgtFrame="_blank" w:history="1">
        <w:r w:rsidRPr="00406D1C">
          <w:rPr>
            <w:rFonts w:ascii="Arial" w:eastAsia="Times New Roman" w:hAnsi="Arial" w:cs="Arial"/>
            <w:color w:val="0000FF"/>
            <w:sz w:val="24"/>
            <w:szCs w:val="24"/>
            <w:lang w:eastAsia="ru-RU"/>
          </w:rPr>
          <w:t>Закона Красноярского края от 26.06.2008 № 6-1832</w:t>
        </w:r>
      </w:hyperlink>
      <w:r w:rsidRPr="00406D1C">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 xml:space="preserve">3. Пенсия за выслугу лет, выплачивается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w:t>
      </w:r>
      <w:r w:rsidRPr="00406D1C">
        <w:rPr>
          <w:rFonts w:ascii="Arial" w:eastAsia="Times New Roman" w:hAnsi="Arial" w:cs="Arial"/>
          <w:color w:val="000000"/>
          <w:sz w:val="24"/>
          <w:szCs w:val="24"/>
          <w:lang w:eastAsia="ru-RU"/>
        </w:rPr>
        <w:lastRenderedPageBreak/>
        <w:t>повышений фиксированной выплаты к страховой пенсии, установленных в соответствии с </w:t>
      </w:r>
      <w:hyperlink r:id="rId86" w:tgtFrame="_blank" w:history="1">
        <w:r w:rsidRPr="00406D1C">
          <w:rPr>
            <w:rFonts w:ascii="Arial" w:eastAsia="Times New Roman" w:hAnsi="Arial" w:cs="Arial"/>
            <w:color w:val="0000FF"/>
            <w:sz w:val="24"/>
            <w:szCs w:val="24"/>
            <w:lang w:eastAsia="ru-RU"/>
          </w:rPr>
          <w:t>Федеральным законом «О страховых пенсиях»</w:t>
        </w:r>
      </w:hyperlink>
      <w:r w:rsidRPr="00406D1C">
        <w:rPr>
          <w:rFonts w:ascii="Arial" w:eastAsia="Times New Roman" w:hAnsi="Arial" w:cs="Arial"/>
          <w:color w:val="000000"/>
          <w:sz w:val="24"/>
          <w:szCs w:val="24"/>
          <w:lang w:eastAsia="ru-RU"/>
        </w:rPr>
        <w:t>,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старости(инвалидности),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3.1. При определении размера пенсии за выслугу лет  в порядке, установленном  настоящей статьей, не учитываются суммы, предусмотренные настоящей статьей, не учитываются суммы, предусмотренные пунктом 3 статьи 14 Федерального закона « О государственном пенсионном обеспечении в Российской Федерации».</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4. Размер пенсии за выслугу лет исчисляется исходя из денежного вознаграждения по соответствующей должности на момент назначения пенсии.</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5.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Минимальный размер пенсии за выслугу лет составляет:</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1500 рублей – при наличии выслуги менее 10 лет;</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2500 рублей – при наличии выслуги от 10 до 15 лет;</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3000 рублей – при наличии выслуги 15 и более лет.</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(п. 5 в ред. Решения Долгомостовского сельского Совета депутатов </w:t>
      </w:r>
      <w:hyperlink r:id="rId87" w:tgtFrame="_blank" w:history="1">
        <w:r w:rsidRPr="00406D1C">
          <w:rPr>
            <w:rFonts w:ascii="Arial" w:eastAsia="Times New Roman" w:hAnsi="Arial" w:cs="Arial"/>
            <w:color w:val="0000FF"/>
            <w:sz w:val="24"/>
            <w:szCs w:val="24"/>
            <w:lang w:eastAsia="ru-RU"/>
          </w:rPr>
          <w:t>от 23.12.2019 № 50-110Р</w:t>
        </w:r>
      </w:hyperlink>
      <w:r w:rsidRPr="00406D1C">
        <w:rPr>
          <w:rFonts w:ascii="Arial" w:eastAsia="Times New Roman" w:hAnsi="Arial" w:cs="Arial"/>
          <w:color w:val="000000"/>
          <w:sz w:val="24"/>
          <w:szCs w:val="24"/>
          <w:lang w:eastAsia="ru-RU"/>
        </w:rPr>
        <w:t>)</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6. Порядок назначения пенсии за выслугу лет устанавливается в соответствии с пунктом 6 статьи 8 Закона края.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 xml:space="preserve">7.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службы, минимальная продолжительность </w:t>
      </w:r>
      <w:r w:rsidRPr="00406D1C">
        <w:rPr>
          <w:rFonts w:ascii="Arial" w:eastAsia="Times New Roman" w:hAnsi="Arial" w:cs="Arial"/>
          <w:color w:val="000000"/>
          <w:sz w:val="24"/>
          <w:szCs w:val="24"/>
          <w:lang w:eastAsia="ru-RU"/>
        </w:rPr>
        <w:lastRenderedPageBreak/>
        <w:t>которого для назначения пенсии за выслугу лет  в соответствующем  году  определяется согласно приложению к </w:t>
      </w:r>
      <w:hyperlink r:id="rId88" w:tgtFrame="_blank" w:history="1">
        <w:r w:rsidRPr="00406D1C">
          <w:rPr>
            <w:rFonts w:ascii="Arial" w:eastAsia="Times New Roman" w:hAnsi="Arial" w:cs="Arial"/>
            <w:color w:val="0000FF"/>
            <w:sz w:val="24"/>
            <w:szCs w:val="24"/>
            <w:lang w:eastAsia="ru-RU"/>
          </w:rPr>
          <w:t>Федеральному закону «О государственном пенсионном обеспечении в Российской Федерации»</w:t>
        </w:r>
      </w:hyperlink>
      <w:r w:rsidRPr="00406D1C">
        <w:rPr>
          <w:rFonts w:ascii="Arial" w:eastAsia="Times New Roman" w:hAnsi="Arial" w:cs="Arial"/>
          <w:color w:val="000000"/>
          <w:sz w:val="24"/>
          <w:szCs w:val="24"/>
          <w:lang w:eastAsia="ru-RU"/>
        </w:rPr>
        <w:t>,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2) назначенных глав местных администраций – до 31 декабря 1996 года;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3) выборных должностей в органах местного самоуправления – со 2 августа 1991года.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 </w:t>
      </w:r>
    </w:p>
    <w:p w:rsidR="00406D1C" w:rsidRPr="00406D1C" w:rsidRDefault="00406D1C" w:rsidP="00406D1C">
      <w:pPr>
        <w:spacing w:after="0" w:line="240" w:lineRule="auto"/>
        <w:ind w:firstLine="709"/>
        <w:jc w:val="both"/>
        <w:rPr>
          <w:rFonts w:ascii="Calibri" w:eastAsia="Times New Roman" w:hAnsi="Calibri" w:cs="Times New Roman"/>
          <w:color w:val="000000"/>
          <w:sz w:val="28"/>
          <w:szCs w:val="28"/>
          <w:lang w:eastAsia="ru-RU"/>
        </w:rPr>
      </w:pPr>
      <w:r w:rsidRPr="00406D1C">
        <w:rPr>
          <w:rFonts w:ascii="Arial" w:eastAsia="Times New Roman" w:hAnsi="Arial" w:cs="Arial"/>
          <w:b/>
          <w:bCs/>
          <w:color w:val="000000"/>
          <w:sz w:val="28"/>
          <w:szCs w:val="28"/>
          <w:lang w:eastAsia="ru-RU"/>
        </w:rPr>
        <w:t>Глава 6. Администрация сельсовета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 </w:t>
      </w:r>
    </w:p>
    <w:p w:rsidR="00406D1C" w:rsidRPr="00406D1C" w:rsidRDefault="00406D1C" w:rsidP="00406D1C">
      <w:pPr>
        <w:spacing w:after="0" w:line="240" w:lineRule="auto"/>
        <w:ind w:firstLine="709"/>
        <w:jc w:val="both"/>
        <w:rPr>
          <w:rFonts w:ascii="Calibri" w:eastAsia="Times New Roman" w:hAnsi="Calibri" w:cs="Times New Roman"/>
          <w:color w:val="000000"/>
          <w:sz w:val="26"/>
          <w:szCs w:val="26"/>
          <w:lang w:eastAsia="ru-RU"/>
        </w:rPr>
      </w:pPr>
      <w:r w:rsidRPr="00406D1C">
        <w:rPr>
          <w:rFonts w:ascii="Arial" w:eastAsia="Times New Roman" w:hAnsi="Arial" w:cs="Arial"/>
          <w:b/>
          <w:bCs/>
          <w:color w:val="000000"/>
          <w:sz w:val="26"/>
          <w:szCs w:val="26"/>
          <w:lang w:eastAsia="ru-RU"/>
        </w:rPr>
        <w:t>Статья 32. Администрация сельсовета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1.Администрация сельсовета (далее – администрация) является исполнительно-распорядительным органом местного самоуправления.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2. Деятельностью администрации руководит на основе единоначалия глава администрации сельсовета. Глава сельсовета исполняет полномочия Главы администрации.</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3. (исключен Решением Долгомостовского сельского Совета депутатов </w:t>
      </w:r>
      <w:hyperlink r:id="rId89" w:tgtFrame="_blank" w:history="1">
        <w:r w:rsidRPr="00406D1C">
          <w:rPr>
            <w:rFonts w:ascii="Arial" w:eastAsia="Times New Roman" w:hAnsi="Arial" w:cs="Arial"/>
            <w:color w:val="0000FF"/>
            <w:sz w:val="24"/>
            <w:szCs w:val="24"/>
            <w:lang w:eastAsia="ru-RU"/>
          </w:rPr>
          <w:t>от 23.12.2019 № 50-110Р</w:t>
        </w:r>
      </w:hyperlink>
      <w:r w:rsidRPr="00406D1C">
        <w:rPr>
          <w:rFonts w:ascii="Arial" w:eastAsia="Times New Roman" w:hAnsi="Arial" w:cs="Arial"/>
          <w:color w:val="000000"/>
          <w:sz w:val="24"/>
          <w:szCs w:val="24"/>
          <w:lang w:eastAsia="ru-RU"/>
        </w:rPr>
        <w:t>)</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4.Структура администрации утверждается Советом депутатов по представлению главы администрации сельсовета.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 </w:t>
      </w:r>
    </w:p>
    <w:p w:rsidR="00406D1C" w:rsidRPr="00406D1C" w:rsidRDefault="00406D1C" w:rsidP="00406D1C">
      <w:pPr>
        <w:spacing w:after="0" w:line="240" w:lineRule="auto"/>
        <w:ind w:firstLine="709"/>
        <w:jc w:val="both"/>
        <w:rPr>
          <w:rFonts w:ascii="Calibri" w:eastAsia="Times New Roman" w:hAnsi="Calibri" w:cs="Times New Roman"/>
          <w:color w:val="000000"/>
          <w:sz w:val="26"/>
          <w:szCs w:val="26"/>
          <w:lang w:eastAsia="ru-RU"/>
        </w:rPr>
      </w:pPr>
      <w:r w:rsidRPr="00406D1C">
        <w:rPr>
          <w:rFonts w:ascii="Arial" w:eastAsia="Times New Roman" w:hAnsi="Arial" w:cs="Arial"/>
          <w:b/>
          <w:bCs/>
          <w:color w:val="000000"/>
          <w:sz w:val="26"/>
          <w:szCs w:val="26"/>
          <w:lang w:eastAsia="ru-RU"/>
        </w:rPr>
        <w:t>Статья 33. Должностные лица администрации и иные работники администрации.</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 Должностное лицо администрации -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2. Должностные лица администрации назначаются и увольняются с должности главой администрации сельсовета.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 </w:t>
      </w:r>
    </w:p>
    <w:p w:rsidR="00406D1C" w:rsidRPr="00406D1C" w:rsidRDefault="00406D1C" w:rsidP="00406D1C">
      <w:pPr>
        <w:spacing w:after="0" w:line="240" w:lineRule="auto"/>
        <w:ind w:firstLine="709"/>
        <w:jc w:val="both"/>
        <w:rPr>
          <w:rFonts w:ascii="Calibri" w:eastAsia="Times New Roman" w:hAnsi="Calibri" w:cs="Times New Roman"/>
          <w:color w:val="000000"/>
          <w:sz w:val="26"/>
          <w:szCs w:val="26"/>
          <w:lang w:eastAsia="ru-RU"/>
        </w:rPr>
      </w:pPr>
      <w:r w:rsidRPr="00406D1C">
        <w:rPr>
          <w:rFonts w:ascii="Arial" w:eastAsia="Times New Roman" w:hAnsi="Arial" w:cs="Arial"/>
          <w:b/>
          <w:bCs/>
          <w:color w:val="000000"/>
          <w:sz w:val="26"/>
          <w:szCs w:val="26"/>
          <w:lang w:eastAsia="ru-RU"/>
        </w:rPr>
        <w:t>Статья 34. Компетенция администрации</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 Администрация сельсовета: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 разрабатывает и исполняет бюджет сельсовета;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2) осуществляет от имени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3) разрабатывает стратегию социально-экономического развития поселения;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lastRenderedPageBreak/>
        <w:t>(пп. 3 в ред. Решения Долгомостовского сельского Совета депутатов </w:t>
      </w:r>
      <w:hyperlink r:id="rId90" w:tgtFrame="_blank" w:history="1">
        <w:r w:rsidRPr="00406D1C">
          <w:rPr>
            <w:rFonts w:ascii="Arial" w:eastAsia="Times New Roman" w:hAnsi="Arial" w:cs="Arial"/>
            <w:color w:val="0000FF"/>
            <w:sz w:val="24"/>
            <w:szCs w:val="24"/>
            <w:lang w:eastAsia="ru-RU"/>
          </w:rPr>
          <w:t>от 23.12.2019 № 50-110Р</w:t>
        </w:r>
      </w:hyperlink>
      <w:r w:rsidRPr="00406D1C">
        <w:rPr>
          <w:rFonts w:ascii="Arial" w:eastAsia="Times New Roman" w:hAnsi="Arial" w:cs="Arial"/>
          <w:color w:val="000000"/>
          <w:sz w:val="24"/>
          <w:szCs w:val="24"/>
          <w:lang w:eastAsia="ru-RU"/>
        </w:rPr>
        <w:t>)</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4) учреждает муниципальные унитарные предприятия и муниципальные учреждения, утверждает их уставы;</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5) осуществляет функции главного распорядителя бюджетных средств при исполнении бюджета сельсовета;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6)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7) сдает в аренду муниципальное имущество;</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8) от имени сельсовета осуществляет муниципальные заимствования в соответствии с действующим законодательством;</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9) обеспечивает деятельность Совета депутатов;</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10) представляет Совету депутатов ежегодные отчеты о результатах</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11)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12) (исключен Решением Долгомостовского сельского Совета депутатов </w:t>
      </w:r>
      <w:hyperlink r:id="rId91" w:tgtFrame="_blank" w:history="1">
        <w:r w:rsidRPr="00406D1C">
          <w:rPr>
            <w:rFonts w:ascii="Arial" w:eastAsia="Times New Roman" w:hAnsi="Arial" w:cs="Arial"/>
            <w:color w:val="0000FF"/>
            <w:sz w:val="24"/>
            <w:szCs w:val="24"/>
            <w:lang w:eastAsia="ru-RU"/>
          </w:rPr>
          <w:t>от 23.12.2019 № 50-110Р</w:t>
        </w:r>
      </w:hyperlink>
      <w:r w:rsidRPr="00406D1C">
        <w:rPr>
          <w:rFonts w:ascii="Arial" w:eastAsia="Times New Roman" w:hAnsi="Arial" w:cs="Arial"/>
          <w:color w:val="000000"/>
          <w:sz w:val="24"/>
          <w:szCs w:val="24"/>
          <w:lang w:eastAsia="ru-RU"/>
        </w:rPr>
        <w:t>)</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13)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r w:rsidRPr="00406D1C">
        <w:rPr>
          <w:rFonts w:ascii="Arial" w:eastAsia="Times New Roman" w:hAnsi="Arial" w:cs="Arial"/>
          <w:i/>
          <w:iCs/>
          <w:color w:val="000000"/>
          <w:sz w:val="24"/>
          <w:szCs w:val="24"/>
          <w:lang w:eastAsia="ru-RU"/>
        </w:rPr>
        <w:t>.</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3. Правовые акты по вопросам, указанным в пункте 1 настоящей статьи, принимает глава администрации сельсовета.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 </w:t>
      </w:r>
    </w:p>
    <w:p w:rsidR="00406D1C" w:rsidRPr="00406D1C" w:rsidRDefault="00406D1C" w:rsidP="00406D1C">
      <w:pPr>
        <w:spacing w:after="0" w:line="240" w:lineRule="auto"/>
        <w:ind w:firstLine="709"/>
        <w:jc w:val="both"/>
        <w:rPr>
          <w:rFonts w:ascii="Calibri" w:eastAsia="Times New Roman" w:hAnsi="Calibri" w:cs="Times New Roman"/>
          <w:color w:val="000000"/>
          <w:sz w:val="26"/>
          <w:szCs w:val="26"/>
          <w:lang w:eastAsia="ru-RU"/>
        </w:rPr>
      </w:pPr>
      <w:r w:rsidRPr="00406D1C">
        <w:rPr>
          <w:rFonts w:ascii="Arial" w:eastAsia="Times New Roman" w:hAnsi="Arial" w:cs="Arial"/>
          <w:b/>
          <w:bCs/>
          <w:color w:val="000000"/>
          <w:sz w:val="26"/>
          <w:szCs w:val="26"/>
          <w:lang w:eastAsia="ru-RU"/>
        </w:rPr>
        <w:t>Статья 35. Муниципальный контроль.</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 Администрация сельсовета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2. К полномочиям администрации Долгомостовского сельсовета по осуществлению функции муниципального контроля относятся: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lastRenderedPageBreak/>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(пп. 3 в ред. Решения Долгомостовского сельского Совета депутатов </w:t>
      </w:r>
      <w:hyperlink r:id="rId92" w:tgtFrame="_blank" w:history="1">
        <w:r w:rsidRPr="00406D1C">
          <w:rPr>
            <w:rFonts w:ascii="Arial" w:eastAsia="Times New Roman" w:hAnsi="Arial" w:cs="Arial"/>
            <w:color w:val="0000FF"/>
            <w:sz w:val="24"/>
            <w:szCs w:val="24"/>
            <w:lang w:eastAsia="ru-RU"/>
          </w:rPr>
          <w:t>от 23.12.2019 № 50-110Р</w:t>
        </w:r>
      </w:hyperlink>
      <w:r w:rsidRPr="00406D1C">
        <w:rPr>
          <w:rFonts w:ascii="Arial" w:eastAsia="Times New Roman" w:hAnsi="Arial" w:cs="Arial"/>
          <w:color w:val="000000"/>
          <w:sz w:val="24"/>
          <w:szCs w:val="24"/>
          <w:lang w:eastAsia="ru-RU"/>
        </w:rPr>
        <w:t>)</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3. Главным муниципальным инспектором является глава администрации Долгомостовского сельсовета, к полномочиям которого относится: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 дача муниципальным инспекторам обязательных для исполнения указаний;</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3) издание распоряжений о проведении мероприятий по муниципальному контролю.</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 xml:space="preserve">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w:t>
      </w:r>
      <w:r w:rsidRPr="00406D1C">
        <w:rPr>
          <w:rFonts w:ascii="Arial" w:eastAsia="Times New Roman" w:hAnsi="Arial" w:cs="Arial"/>
          <w:color w:val="000000"/>
          <w:sz w:val="24"/>
          <w:szCs w:val="24"/>
          <w:lang w:eastAsia="ru-RU"/>
        </w:rPr>
        <w:lastRenderedPageBreak/>
        <w:t>также меры по привлечению лиц, допустивших выявленные нарушения, к ответственности.</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 </w:t>
      </w:r>
    </w:p>
    <w:p w:rsidR="00406D1C" w:rsidRPr="00406D1C" w:rsidRDefault="00406D1C" w:rsidP="00406D1C">
      <w:pPr>
        <w:spacing w:after="0" w:line="240" w:lineRule="auto"/>
        <w:ind w:firstLine="709"/>
        <w:jc w:val="both"/>
        <w:rPr>
          <w:rFonts w:ascii="Calibri" w:eastAsia="Times New Roman" w:hAnsi="Calibri" w:cs="Times New Roman"/>
          <w:color w:val="000000"/>
          <w:sz w:val="26"/>
          <w:szCs w:val="26"/>
          <w:lang w:eastAsia="ru-RU"/>
        </w:rPr>
      </w:pPr>
      <w:r w:rsidRPr="00406D1C">
        <w:rPr>
          <w:rFonts w:ascii="Arial" w:eastAsia="Times New Roman" w:hAnsi="Arial" w:cs="Arial"/>
          <w:b/>
          <w:bCs/>
          <w:color w:val="000000"/>
          <w:sz w:val="26"/>
          <w:szCs w:val="26"/>
          <w:lang w:eastAsia="ru-RU"/>
        </w:rPr>
        <w:t>Статья 36. Расходы на содержание администрации</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Расходы на содержание местной администрации включаются в бюджет сельсовета отдельной строкой.</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 </w:t>
      </w:r>
    </w:p>
    <w:p w:rsidR="00406D1C" w:rsidRPr="00406D1C" w:rsidRDefault="00406D1C" w:rsidP="00406D1C">
      <w:pPr>
        <w:spacing w:after="0" w:line="240" w:lineRule="auto"/>
        <w:ind w:firstLine="709"/>
        <w:jc w:val="both"/>
        <w:rPr>
          <w:rFonts w:ascii="Calibri" w:eastAsia="Times New Roman" w:hAnsi="Calibri" w:cs="Times New Roman"/>
          <w:color w:val="000000"/>
          <w:sz w:val="28"/>
          <w:szCs w:val="28"/>
          <w:lang w:eastAsia="ru-RU"/>
        </w:rPr>
      </w:pPr>
      <w:r w:rsidRPr="00406D1C">
        <w:rPr>
          <w:rFonts w:ascii="Arial" w:eastAsia="Times New Roman" w:hAnsi="Arial" w:cs="Arial"/>
          <w:b/>
          <w:bCs/>
          <w:color w:val="000000"/>
          <w:sz w:val="28"/>
          <w:szCs w:val="28"/>
          <w:lang w:eastAsia="ru-RU"/>
        </w:rPr>
        <w:t>Глава 7. Формы непосредственного осуществления населением местного самоуправления и участия населения в осуществлении местного самоуправления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 </w:t>
      </w:r>
    </w:p>
    <w:p w:rsidR="00406D1C" w:rsidRPr="00406D1C" w:rsidRDefault="00406D1C" w:rsidP="00406D1C">
      <w:pPr>
        <w:spacing w:after="0" w:line="240" w:lineRule="auto"/>
        <w:ind w:firstLine="709"/>
        <w:jc w:val="both"/>
        <w:rPr>
          <w:rFonts w:ascii="Calibri" w:eastAsia="Times New Roman" w:hAnsi="Calibri" w:cs="Times New Roman"/>
          <w:color w:val="000000"/>
          <w:sz w:val="26"/>
          <w:szCs w:val="26"/>
          <w:lang w:eastAsia="ru-RU"/>
        </w:rPr>
      </w:pPr>
      <w:r w:rsidRPr="00406D1C">
        <w:rPr>
          <w:rFonts w:ascii="Arial" w:eastAsia="Times New Roman" w:hAnsi="Arial" w:cs="Arial"/>
          <w:b/>
          <w:bCs/>
          <w:color w:val="000000"/>
          <w:sz w:val="26"/>
          <w:szCs w:val="26"/>
          <w:lang w:eastAsia="ru-RU"/>
        </w:rPr>
        <w:t>Статья 37. Местный референдум</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2. Местный референдум проводится на всей территории сельсовета.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4. Период сбора подписей участников референдума в поддержку инициативы проведения местного референдума - 20 дней.</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5.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 xml:space="preserve">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w:t>
      </w:r>
      <w:r w:rsidRPr="00406D1C">
        <w:rPr>
          <w:rFonts w:ascii="Arial" w:eastAsia="Times New Roman" w:hAnsi="Arial" w:cs="Arial"/>
          <w:color w:val="000000"/>
          <w:sz w:val="24"/>
          <w:szCs w:val="24"/>
          <w:lang w:eastAsia="ru-RU"/>
        </w:rPr>
        <w:lastRenderedPageBreak/>
        <w:t>государственной власти Красноярского края, Избирательной комиссии Красноярского края или прокурора.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6.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2) о персональном составе органов местного самоуправления;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4) о принятии или об изменении бюджета сельсовета, исполнении и изменении финансовых обязательств сельсовета;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5) о принятии чрезвычайных и срочных мер по обеспечению здоровья и безопасности населения.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7.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8.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9.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10. Итоги голосования и принятое на местном референдуме решение подлежат обязательному опубликованию (обнародованию).</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11.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12. Назначение и проведение местного референдума осуществляется в соответствии с законодательством.</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 </w:t>
      </w:r>
    </w:p>
    <w:p w:rsidR="00406D1C" w:rsidRPr="00406D1C" w:rsidRDefault="00406D1C" w:rsidP="00406D1C">
      <w:pPr>
        <w:spacing w:after="0" w:line="240" w:lineRule="auto"/>
        <w:ind w:firstLine="709"/>
        <w:jc w:val="both"/>
        <w:rPr>
          <w:rFonts w:ascii="Calibri" w:eastAsia="Times New Roman" w:hAnsi="Calibri" w:cs="Times New Roman"/>
          <w:color w:val="000000"/>
          <w:sz w:val="26"/>
          <w:szCs w:val="26"/>
          <w:lang w:eastAsia="ru-RU"/>
        </w:rPr>
      </w:pPr>
      <w:r w:rsidRPr="00406D1C">
        <w:rPr>
          <w:rFonts w:ascii="Arial" w:eastAsia="Times New Roman" w:hAnsi="Arial" w:cs="Arial"/>
          <w:b/>
          <w:bCs/>
          <w:color w:val="000000"/>
          <w:sz w:val="26"/>
          <w:szCs w:val="26"/>
          <w:lang w:eastAsia="ru-RU"/>
        </w:rPr>
        <w:t>Статья 38. Муниципальные выборы</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lastRenderedPageBreak/>
        <w:t>1. Выборы депутатов Совета депутатов сельсовета осуществляются на основе всеобщего равного и прямого избирательного права при тайном голосовании.</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3. Итоги муниципальных выборов подлежат официальному опубликованию.</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 </w:t>
      </w:r>
    </w:p>
    <w:p w:rsidR="00406D1C" w:rsidRPr="00406D1C" w:rsidRDefault="00406D1C" w:rsidP="00406D1C">
      <w:pPr>
        <w:spacing w:after="0" w:line="240" w:lineRule="auto"/>
        <w:ind w:firstLine="709"/>
        <w:jc w:val="both"/>
        <w:rPr>
          <w:rFonts w:ascii="Calibri" w:eastAsia="Times New Roman" w:hAnsi="Calibri" w:cs="Times New Roman"/>
          <w:color w:val="000000"/>
          <w:sz w:val="26"/>
          <w:szCs w:val="26"/>
          <w:lang w:eastAsia="ru-RU"/>
        </w:rPr>
      </w:pPr>
      <w:r w:rsidRPr="00406D1C">
        <w:rPr>
          <w:rFonts w:ascii="Arial" w:eastAsia="Times New Roman" w:hAnsi="Arial" w:cs="Arial"/>
          <w:b/>
          <w:bCs/>
          <w:color w:val="000000"/>
          <w:sz w:val="26"/>
          <w:szCs w:val="26"/>
          <w:lang w:eastAsia="ru-RU"/>
        </w:rPr>
        <w:t>Статья 39. Избирательная комиссия сельсовета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сельсовета, преобразования сельсовета формируется Избирательная комиссия сельсовета.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2. Избирательная комиссия сельсовета не является юридическим лицом</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3.Избирательная комиссия сельсовета действует на непостоянной основе.</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4. Избирательная комиссия сельсовета формируется в количестве шести членов с правом решающего голоса.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5. Расходы на обеспечение деятельности избирательной комиссии сельсовета предусматриваются отдельной строкой в местном бюджете и осуществляются в соответствии со сметой доходов и расходов.</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6. Избирательная комиссия сельсовета осуществляет свои полномочия, определенные Федеральным законом </w:t>
      </w:r>
      <w:hyperlink r:id="rId93" w:tgtFrame="_blank" w:history="1">
        <w:r w:rsidRPr="00406D1C">
          <w:rPr>
            <w:rFonts w:ascii="Arial" w:eastAsia="Times New Roman" w:hAnsi="Arial" w:cs="Arial"/>
            <w:color w:val="0000FF"/>
            <w:sz w:val="24"/>
            <w:szCs w:val="24"/>
            <w:lang w:eastAsia="ru-RU"/>
          </w:rPr>
          <w:t>от 12.06.2002 № 67-ФЗ</w:t>
        </w:r>
      </w:hyperlink>
      <w:r w:rsidRPr="00406D1C">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94" w:tgtFrame="_blank" w:history="1">
        <w:r w:rsidRPr="00406D1C">
          <w:rPr>
            <w:rFonts w:ascii="Arial" w:eastAsia="Times New Roman" w:hAnsi="Arial" w:cs="Arial"/>
            <w:color w:val="0000FF"/>
            <w:sz w:val="24"/>
            <w:szCs w:val="24"/>
            <w:lang w:eastAsia="ru-RU"/>
          </w:rPr>
          <w:t>от 02.10.2003 № 8-1411</w:t>
        </w:r>
      </w:hyperlink>
      <w:r w:rsidRPr="00406D1C">
        <w:rPr>
          <w:rFonts w:ascii="Arial" w:eastAsia="Times New Roman" w:hAnsi="Arial" w:cs="Arial"/>
          <w:color w:val="000000"/>
          <w:sz w:val="24"/>
          <w:szCs w:val="24"/>
          <w:lang w:eastAsia="ru-RU"/>
        </w:rPr>
        <w:t> «О выборах в органы местного самоуправления в Красноярском крае», Уставным законом Красноярского края </w:t>
      </w:r>
      <w:hyperlink r:id="rId95" w:tgtFrame="_blank" w:history="1">
        <w:r w:rsidRPr="00406D1C">
          <w:rPr>
            <w:rFonts w:ascii="Arial" w:eastAsia="Times New Roman" w:hAnsi="Arial" w:cs="Arial"/>
            <w:color w:val="0000FF"/>
            <w:sz w:val="24"/>
            <w:szCs w:val="24"/>
            <w:lang w:eastAsia="ru-RU"/>
          </w:rPr>
          <w:t>от 10.11.2011 №13-6401</w:t>
        </w:r>
      </w:hyperlink>
      <w:r w:rsidRPr="00406D1C">
        <w:rPr>
          <w:rFonts w:ascii="Arial" w:eastAsia="Times New Roman" w:hAnsi="Arial" w:cs="Arial"/>
          <w:color w:val="000000"/>
          <w:sz w:val="24"/>
          <w:szCs w:val="24"/>
          <w:lang w:eastAsia="ru-RU"/>
        </w:rPr>
        <w:t> «О референдумах в Красноярском крае».</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Кроме того:</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 публикует (обнародует) в соответствующих средствах массовой информации результаты выборов; итоги голосования, местных референдумов;</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 рассматривает и решает вопросы материально-технического обеспечения подготовки и проведения выборов;</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 обеспечивает изготовление бюллетеней по выборам депутатов Совета депутатов, бюллетеней для голосования на местном референдуме;</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 обеспечивает информирование избирателей о сроках и порядке осуществления избирательных действий, ходе избирательной кампании;</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 может создавать рабочие группы, привлекать к выполнению работ внештатных работников.</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7. Избирательная комиссия сельсовета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Решения избирательной комиссии сельсовета, принятые по вопросам, входящим в ее компетенцию, обязательны для органов исполнительной власти, государственных учреждений, действующих на территории сельсовета,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 xml:space="preserve">8. Заседания избирательной комиссии сельсовета созываются ее председателем по мере необходимости, а также по требованию не менее одной </w:t>
      </w:r>
      <w:r w:rsidRPr="00406D1C">
        <w:rPr>
          <w:rFonts w:ascii="Arial" w:eastAsia="Times New Roman" w:hAnsi="Arial" w:cs="Arial"/>
          <w:color w:val="000000"/>
          <w:sz w:val="24"/>
          <w:szCs w:val="24"/>
          <w:lang w:eastAsia="ru-RU"/>
        </w:rPr>
        <w:lastRenderedPageBreak/>
        <w:t>трети от установленного числа членов избирательной комиссии сельсовета с правом решающего голоса.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Член избирательной комиссии сельсовета с правом решающего голоса обязан присутствовать на всех заседаниях избирательной комиссии сельсовета. В случае если член избирательной комиссии сельсовета с правом решающего голоса по уважительной причине не может принять участие в заседании избирательной комиссии сельсовета, он сообщает об этом председателю, либо заместителю председателя, либо секретарю избирательной комиссии.</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9. Срок полномочий избирательной комиссии составляет 5 лет.</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 </w:t>
      </w:r>
    </w:p>
    <w:p w:rsidR="00406D1C" w:rsidRPr="00406D1C" w:rsidRDefault="00406D1C" w:rsidP="00406D1C">
      <w:pPr>
        <w:spacing w:after="0" w:line="240" w:lineRule="auto"/>
        <w:ind w:firstLine="709"/>
        <w:jc w:val="both"/>
        <w:rPr>
          <w:rFonts w:ascii="Calibri" w:eastAsia="Times New Roman" w:hAnsi="Calibri" w:cs="Times New Roman"/>
          <w:color w:val="000000"/>
          <w:sz w:val="26"/>
          <w:szCs w:val="26"/>
          <w:lang w:eastAsia="ru-RU"/>
        </w:rPr>
      </w:pPr>
      <w:r w:rsidRPr="00406D1C">
        <w:rPr>
          <w:rFonts w:ascii="Arial" w:eastAsia="Times New Roman" w:hAnsi="Arial" w:cs="Arial"/>
          <w:b/>
          <w:bCs/>
          <w:color w:val="000000"/>
          <w:sz w:val="26"/>
          <w:szCs w:val="26"/>
          <w:lang w:eastAsia="ru-RU"/>
        </w:rPr>
        <w:t>Статья 40. Голосование по отзыву депутата ,главы сельсовета.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Красноярского края для проведения местного референдума, с учетом особенностей, предусмотренных Федеральным законом </w:t>
      </w:r>
      <w:hyperlink r:id="rId96" w:tgtFrame="_blank" w:history="1">
        <w:r w:rsidRPr="00406D1C">
          <w:rPr>
            <w:rFonts w:ascii="Arial" w:eastAsia="Times New Roman" w:hAnsi="Arial" w:cs="Arial"/>
            <w:color w:val="0000FF"/>
            <w:sz w:val="24"/>
            <w:szCs w:val="24"/>
            <w:lang w:eastAsia="ru-RU"/>
          </w:rPr>
          <w:t>от 06.10.2003 № 131-ФЗ</w:t>
        </w:r>
      </w:hyperlink>
      <w:r w:rsidRPr="00406D1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2. Основанием для отзыва депутата, главы сельсовета являются конкретные противоправные решения, действия или бездействие, выразившиеся в невыполнении депутатских обязанностей или обязанностей главы сельсовета, нарушении </w:t>
      </w:r>
      <w:hyperlink r:id="rId97" w:tgtFrame="_blank" w:history="1">
        <w:r w:rsidRPr="00406D1C">
          <w:rPr>
            <w:rFonts w:ascii="Arial" w:eastAsia="Times New Roman" w:hAnsi="Arial" w:cs="Arial"/>
            <w:color w:val="0000FF"/>
            <w:sz w:val="24"/>
            <w:szCs w:val="24"/>
            <w:lang w:eastAsia="ru-RU"/>
          </w:rPr>
          <w:t>Конституции Российской Федерации</w:t>
        </w:r>
      </w:hyperlink>
      <w:r w:rsidRPr="00406D1C">
        <w:rPr>
          <w:rFonts w:ascii="Arial" w:eastAsia="Times New Roman" w:hAnsi="Arial" w:cs="Arial"/>
          <w:color w:val="000000"/>
          <w:sz w:val="24"/>
          <w:szCs w:val="24"/>
          <w:lang w:eastAsia="ru-RU"/>
        </w:rPr>
        <w:t>, федеральных законов, законов Красноярского края, настоящего Устава. Указанные обстоятельства должны быть подтверждены в судебном порядке.</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3. Выдвижение инициативы проведения отзыва возможно только в связи с правонарушениями, совершенными в период текущего срока полномочий депутата, главы сельсовета.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4. Инициативная группа обязана не менее чем за 7 дней письменно уведомить депутата, главу сельсовета о времени и месте проведения своего собрания (заседания) по выдвижению инициативы проведения голосования по его отзыву. Лицо, в отношении которого выдвигается инициатива проведения голосования по отзыву, вправе присутствовать при рассмотрении этого вопроса на собрании (заседании) и давать устные или представлять письменные объяснения.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5. Инициативная группа обращается с ходатайством о регистрации в избирательную комиссию сельсовета, которая со дня его получения действует в качестве комиссии отзыва.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В ходатайстве инициативной группы должны быть указаны сведения и приложены документы, предусмотренные федеральными законами, законом Красноярского края для проведения местного референдума, а также:</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 указано правонарушение (правонарушения), послужившее (послужившие) основанием для выдвижения инициативы проведения голосования по отзыву, с приложением решения суда (официально заверенной копии), подтверждающего совершения депутатом, главой сельсовета правонарушения (правонарушений);</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 xml:space="preserve">6. Избирательная комиссия поселения в течение пятнадцати дней со дня поступления ходатайства инициативной группы обязана рассмотреть указанное ходатайство и приложенные к нему документы и принять решение в случае соответствия указанных ходатайства и документов требованиям федеральных законов, закону Красноярского края и настоящему Уставу о регистрации </w:t>
      </w:r>
      <w:r w:rsidRPr="00406D1C">
        <w:rPr>
          <w:rFonts w:ascii="Arial" w:eastAsia="Times New Roman" w:hAnsi="Arial" w:cs="Arial"/>
          <w:color w:val="000000"/>
          <w:sz w:val="24"/>
          <w:szCs w:val="24"/>
          <w:lang w:eastAsia="ru-RU"/>
        </w:rPr>
        <w:lastRenderedPageBreak/>
        <w:t>инициативной группы, в противном случае – об отказе в регистрации инициативной группы.</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7. В случае регистрации инициативной группы избирательная комиссия сельсовета выдает ей регистрационное свидетельство и удостоверения ее членам, а также доводит информацию о регистрации инициативной группы до населения. Избирательная комиссия сельсовета извещает о принятом решении Совет депутатов сельсовета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В случае отказа инициативной группе в регистрации, ей выдается соответствующее решение, в котором указываются основания отказа.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8. Количество подписей, которое необходимо собрать в поддержку инициативы проведения голосования по отзыву, составляет:</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 при инициативе отзыва депутата – 1 процентов от числа избирателей, зарегистрированных на территории соответствующего многомандатного избирательного округа, поделенного на число мандатов, но не менее 25 подписей;</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2) при инициативе отзыва главы сельсовета– 1 процентов от числа избирателей, зарегистрированных на территории сельсовета, но не менее 25 подписей.</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9. Сбор подписей осуществляется 20 дней с момента регистрации инициативной группы. В подписном листе, форма которого утверждается избирательной комиссией сельсовета, указывается правонарушение (правонарушения), послужившие основанием для выдвижения инициативы проведения голосования по отзыву.</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10. При рассмотрении Советом депутатов сельсовета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решения депутат, в отношении которого выдвинута инициатива проведения голосования по отзыву, в голосовании не участвует.</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11. Голосование по отзыву должно быть проведено не позднее чем через 60 и не ранее чем через 50 дней со дня принятия решения о назначении голосования по отзыву. Указанное решение подлежит официальному обнародованию (опубликованию) не менее чем через 45 дней до дня голосования.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12. Голосование по отзыву депутата, главы сельсовета считается состоявшимся, если в голосовании приняло участие более половины избирателей, зарегистрированных на территории избирательного округа (сельсовета).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13. Депутат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14. Итоги голосования по отзыву депутата, главы сельсовета вступают в силу после их официального опубликования (обнародования).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 xml:space="preserve">16. В случае принятия решения об отказе в проведении голосования по отзыву члены соответствующей инициативной группы не могут в течение одного </w:t>
      </w:r>
      <w:r w:rsidRPr="00406D1C">
        <w:rPr>
          <w:rFonts w:ascii="Arial" w:eastAsia="Times New Roman" w:hAnsi="Arial" w:cs="Arial"/>
          <w:color w:val="000000"/>
          <w:sz w:val="24"/>
          <w:szCs w:val="24"/>
          <w:lang w:eastAsia="ru-RU"/>
        </w:rPr>
        <w:lastRenderedPageBreak/>
        <w:t>года со дня принятия этого решения выступать повторно с инициативой проведения голосования по отзыву того же депутата, главы сельсовета по тем же основаниям.</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17. Если отзыв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его отзыву по тем же основаниям, возможно, не ранее чем через один год со дня официального обнародования (опубликования) общих результатов отзыва.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 </w:t>
      </w:r>
    </w:p>
    <w:p w:rsidR="00406D1C" w:rsidRPr="00406D1C" w:rsidRDefault="00406D1C" w:rsidP="00406D1C">
      <w:pPr>
        <w:spacing w:after="0" w:line="240" w:lineRule="auto"/>
        <w:ind w:firstLine="709"/>
        <w:jc w:val="both"/>
        <w:rPr>
          <w:rFonts w:ascii="Calibri" w:eastAsia="Times New Roman" w:hAnsi="Calibri" w:cs="Times New Roman"/>
          <w:color w:val="000000"/>
          <w:sz w:val="26"/>
          <w:szCs w:val="26"/>
          <w:lang w:eastAsia="ru-RU"/>
        </w:rPr>
      </w:pPr>
      <w:r w:rsidRPr="00406D1C">
        <w:rPr>
          <w:rFonts w:ascii="Arial" w:eastAsia="Times New Roman" w:hAnsi="Arial" w:cs="Arial"/>
          <w:b/>
          <w:bCs/>
          <w:color w:val="000000"/>
          <w:sz w:val="26"/>
          <w:szCs w:val="26"/>
          <w:lang w:eastAsia="ru-RU"/>
        </w:rPr>
        <w:t>Статья 41. Голосование по вопросам изменения границ сельсовета, преобразования сельсовета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 В случаях, предусмотренных Федеральным законом </w:t>
      </w:r>
      <w:hyperlink r:id="rId98" w:tgtFrame="_blank" w:history="1">
        <w:r w:rsidRPr="00406D1C">
          <w:rPr>
            <w:rFonts w:ascii="Arial" w:eastAsia="Times New Roman" w:hAnsi="Arial" w:cs="Arial"/>
            <w:color w:val="0000FF"/>
            <w:sz w:val="24"/>
            <w:szCs w:val="24"/>
            <w:lang w:eastAsia="ru-RU"/>
          </w:rPr>
          <w:t>от 06.10.2003 № 131-ФЗ</w:t>
        </w:r>
      </w:hyperlink>
      <w:r w:rsidRPr="00406D1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сельсовета, преобразовании сельсовета проводится голосование по вопросам изменения границ сельсовета, преобразования сельсоветапо инициативе:</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изменения, преобразования проголосовало более половины принявших участие в голосовании жителей сельсовета.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4. Голосование по вопросам изменения границ сельсовета, преобразования сельсовета назначается сельским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 </w:t>
      </w:r>
    </w:p>
    <w:p w:rsidR="00406D1C" w:rsidRPr="00406D1C" w:rsidRDefault="00406D1C" w:rsidP="00406D1C">
      <w:pPr>
        <w:spacing w:after="0" w:line="240" w:lineRule="auto"/>
        <w:ind w:firstLine="709"/>
        <w:jc w:val="both"/>
        <w:rPr>
          <w:rFonts w:ascii="Calibri" w:eastAsia="Times New Roman" w:hAnsi="Calibri" w:cs="Times New Roman"/>
          <w:color w:val="000000"/>
          <w:sz w:val="26"/>
          <w:szCs w:val="26"/>
          <w:lang w:eastAsia="ru-RU"/>
        </w:rPr>
      </w:pPr>
      <w:r w:rsidRPr="00406D1C">
        <w:rPr>
          <w:rFonts w:ascii="Arial" w:eastAsia="Times New Roman" w:hAnsi="Arial" w:cs="Arial"/>
          <w:b/>
          <w:bCs/>
          <w:color w:val="000000"/>
          <w:sz w:val="26"/>
          <w:szCs w:val="26"/>
          <w:lang w:eastAsia="ru-RU"/>
        </w:rPr>
        <w:t>Статья 42. Правотворческая инициатива граждан</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сельсовета, обладающих избирательным правом.</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сельсовета, к компетенции которых относится принятие соответствующего акта, в течение трех месяцев со дня внесения.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 </w:t>
      </w:r>
    </w:p>
    <w:p w:rsidR="00406D1C" w:rsidRPr="00406D1C" w:rsidRDefault="00406D1C" w:rsidP="00406D1C">
      <w:pPr>
        <w:spacing w:after="0" w:line="240" w:lineRule="auto"/>
        <w:ind w:firstLine="709"/>
        <w:jc w:val="both"/>
        <w:rPr>
          <w:rFonts w:ascii="Calibri" w:eastAsia="Times New Roman" w:hAnsi="Calibri" w:cs="Times New Roman"/>
          <w:color w:val="000000"/>
          <w:sz w:val="26"/>
          <w:szCs w:val="26"/>
          <w:lang w:eastAsia="ru-RU"/>
        </w:rPr>
      </w:pPr>
      <w:r w:rsidRPr="00406D1C">
        <w:rPr>
          <w:rFonts w:ascii="Arial" w:eastAsia="Times New Roman" w:hAnsi="Arial" w:cs="Arial"/>
          <w:b/>
          <w:bCs/>
          <w:color w:val="000000"/>
          <w:sz w:val="26"/>
          <w:szCs w:val="26"/>
          <w:lang w:eastAsia="ru-RU"/>
        </w:rPr>
        <w:t>Статья 43. Правотворческая инициатива прокурора</w:t>
      </w:r>
    </w:p>
    <w:p w:rsidR="00406D1C" w:rsidRPr="00406D1C" w:rsidRDefault="00406D1C" w:rsidP="00406D1C">
      <w:pPr>
        <w:spacing w:after="0" w:line="240" w:lineRule="auto"/>
        <w:ind w:firstLine="709"/>
        <w:jc w:val="both"/>
        <w:rPr>
          <w:rFonts w:ascii="Calibri" w:eastAsia="Times New Roman" w:hAnsi="Calibri" w:cs="Times New Roman"/>
          <w:color w:val="000000"/>
          <w:lang w:eastAsia="ru-RU"/>
        </w:rPr>
      </w:pPr>
      <w:r w:rsidRPr="00406D1C">
        <w:rPr>
          <w:rFonts w:ascii="Arial" w:eastAsia="Times New Roman" w:hAnsi="Arial" w:cs="Arial"/>
          <w:color w:val="000000"/>
          <w:sz w:val="20"/>
          <w:szCs w:val="20"/>
          <w:lang w:eastAsia="ru-RU"/>
        </w:rPr>
        <w:t>(ст. 43 в ред. Решения Долгомостовского сельского Совета депутатов </w:t>
      </w:r>
      <w:hyperlink r:id="rId99" w:tgtFrame="_blank" w:history="1">
        <w:r w:rsidRPr="00406D1C">
          <w:rPr>
            <w:rFonts w:ascii="Arial" w:eastAsia="Times New Roman" w:hAnsi="Arial" w:cs="Arial"/>
            <w:color w:val="0000FF"/>
            <w:sz w:val="20"/>
            <w:lang w:eastAsia="ru-RU"/>
          </w:rPr>
          <w:t>от 14.09.2018 № 35-78-р</w:t>
        </w:r>
      </w:hyperlink>
      <w:r w:rsidRPr="00406D1C">
        <w:rPr>
          <w:rFonts w:ascii="Arial" w:eastAsia="Times New Roman" w:hAnsi="Arial" w:cs="Arial"/>
          <w:color w:val="000000"/>
          <w:sz w:val="20"/>
          <w:szCs w:val="20"/>
          <w:lang w:eastAsia="ru-RU"/>
        </w:rPr>
        <w:t>)</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Прокурор Абанского района обладает правотворческой инициативой, которая выражается во внесении в администрацию Долгомостовского сельсовета и Долгомостовский сельский Совет депутатов предложений об изменении, дополнении, отмене или о принятии муниципальных нормативно- правовых актов, а также проектов нормативно-правовых актов.</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 </w:t>
      </w:r>
    </w:p>
    <w:p w:rsidR="00406D1C" w:rsidRPr="00406D1C" w:rsidRDefault="00406D1C" w:rsidP="00406D1C">
      <w:pPr>
        <w:spacing w:after="0" w:line="240" w:lineRule="auto"/>
        <w:ind w:firstLine="709"/>
        <w:jc w:val="both"/>
        <w:rPr>
          <w:rFonts w:ascii="Calibri" w:eastAsia="Times New Roman" w:hAnsi="Calibri" w:cs="Times New Roman"/>
          <w:color w:val="000000"/>
          <w:sz w:val="26"/>
          <w:szCs w:val="26"/>
          <w:lang w:eastAsia="ru-RU"/>
        </w:rPr>
      </w:pPr>
      <w:r w:rsidRPr="00406D1C">
        <w:rPr>
          <w:rFonts w:ascii="Arial" w:eastAsia="Times New Roman" w:hAnsi="Arial" w:cs="Arial"/>
          <w:b/>
          <w:bCs/>
          <w:color w:val="000000"/>
          <w:sz w:val="26"/>
          <w:szCs w:val="26"/>
          <w:lang w:eastAsia="ru-RU"/>
        </w:rPr>
        <w:t>Статья 44. Публичные слушания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сельсовета главой сельсовета, сельским Советом депутатов могут проводиться публичные слушания.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(п. 1.1 введен Решением Долгомостовского сельского Совета депутатов </w:t>
      </w:r>
      <w:hyperlink r:id="rId100" w:tgtFrame="_blank" w:history="1">
        <w:r w:rsidRPr="00406D1C">
          <w:rPr>
            <w:rFonts w:ascii="Arial" w:eastAsia="Times New Roman" w:hAnsi="Arial" w:cs="Arial"/>
            <w:color w:val="0000FF"/>
            <w:sz w:val="24"/>
            <w:szCs w:val="24"/>
            <w:lang w:eastAsia="ru-RU"/>
          </w:rPr>
          <w:t>от 23.12.2019 № 50-110Р</w:t>
        </w:r>
      </w:hyperlink>
      <w:r w:rsidRPr="00406D1C">
        <w:rPr>
          <w:rFonts w:ascii="Arial" w:eastAsia="Times New Roman" w:hAnsi="Arial" w:cs="Arial"/>
          <w:color w:val="000000"/>
          <w:sz w:val="24"/>
          <w:szCs w:val="24"/>
          <w:lang w:eastAsia="ru-RU"/>
        </w:rPr>
        <w:t>)</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2. На публичные слушания должны выноситься: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 проект устава сельсовета, а также проект решения Совета депутатов о внесении изменений и дополнений в данный Устав, кроме случаев, когда в Устав сельсовета вносятся изменения в форме точного воспроизведения положений </w:t>
      </w:r>
      <w:hyperlink r:id="rId101" w:tgtFrame="_blank" w:history="1">
        <w:r w:rsidRPr="00406D1C">
          <w:rPr>
            <w:rFonts w:ascii="Arial" w:eastAsia="Times New Roman" w:hAnsi="Arial" w:cs="Arial"/>
            <w:color w:val="0000FF"/>
            <w:sz w:val="24"/>
            <w:szCs w:val="24"/>
            <w:lang w:eastAsia="ru-RU"/>
          </w:rPr>
          <w:t>Конституции Российской Федерации</w:t>
        </w:r>
      </w:hyperlink>
      <w:r w:rsidRPr="00406D1C">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(пп.1 в ред. Решения Долгомостовского сельского Совета депутатов </w:t>
      </w:r>
      <w:hyperlink r:id="rId102" w:tgtFrame="_blank" w:history="1">
        <w:r w:rsidRPr="00406D1C">
          <w:rPr>
            <w:rFonts w:ascii="Arial" w:eastAsia="Times New Roman" w:hAnsi="Arial" w:cs="Arial"/>
            <w:color w:val="0000FF"/>
            <w:sz w:val="24"/>
            <w:szCs w:val="24"/>
            <w:lang w:eastAsia="ru-RU"/>
          </w:rPr>
          <w:t>от 14.07.2017 № 24-57Р</w:t>
        </w:r>
      </w:hyperlink>
      <w:r w:rsidRPr="00406D1C">
        <w:rPr>
          <w:rFonts w:ascii="Arial" w:eastAsia="Times New Roman" w:hAnsi="Arial" w:cs="Arial"/>
          <w:color w:val="000000"/>
          <w:sz w:val="24"/>
          <w:szCs w:val="24"/>
          <w:lang w:eastAsia="ru-RU"/>
        </w:rPr>
        <w:t>)</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2) проект местного бюджета и отчет о его исполнении;</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3) проект стратегии социально-экономического развития муниципального образования;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(пп. 3 в ред. Решения Долгомостовского сельского Совета депутатов </w:t>
      </w:r>
      <w:hyperlink r:id="rId103" w:tgtFrame="_blank" w:history="1">
        <w:r w:rsidRPr="00406D1C">
          <w:rPr>
            <w:rFonts w:ascii="Arial" w:eastAsia="Times New Roman" w:hAnsi="Arial" w:cs="Arial"/>
            <w:color w:val="0000FF"/>
            <w:sz w:val="24"/>
            <w:szCs w:val="24"/>
            <w:lang w:eastAsia="ru-RU"/>
          </w:rPr>
          <w:t>от 23.12.2019 № 50-110Р</w:t>
        </w:r>
      </w:hyperlink>
      <w:r w:rsidRPr="00406D1C">
        <w:rPr>
          <w:rFonts w:ascii="Arial" w:eastAsia="Times New Roman" w:hAnsi="Arial" w:cs="Arial"/>
          <w:color w:val="000000"/>
          <w:sz w:val="24"/>
          <w:szCs w:val="24"/>
          <w:lang w:eastAsia="ru-RU"/>
        </w:rPr>
        <w:t>)</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4) вопросы о преобразовании сельсовета, за исключением случаев, если в соответствии со статьей 13 Федерального закона </w:t>
      </w:r>
      <w:hyperlink r:id="rId104" w:tgtFrame="_blank" w:history="1">
        <w:r w:rsidRPr="00406D1C">
          <w:rPr>
            <w:rFonts w:ascii="Arial" w:eastAsia="Times New Roman" w:hAnsi="Arial" w:cs="Arial"/>
            <w:color w:val="0000FF"/>
            <w:sz w:val="24"/>
            <w:szCs w:val="24"/>
            <w:lang w:eastAsia="ru-RU"/>
          </w:rPr>
          <w:t>от 06.10.2003 № 131-ФЗ</w:t>
        </w:r>
      </w:hyperlink>
      <w:r w:rsidRPr="00406D1C">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для преобразования муниципального образования требуется </w:t>
      </w:r>
      <w:r w:rsidRPr="00406D1C">
        <w:rPr>
          <w:rFonts w:ascii="Arial" w:eastAsia="Times New Roman" w:hAnsi="Arial" w:cs="Arial"/>
          <w:color w:val="000000"/>
          <w:sz w:val="24"/>
          <w:szCs w:val="24"/>
          <w:lang w:eastAsia="ru-RU"/>
        </w:rPr>
        <w:lastRenderedPageBreak/>
        <w:t>получение согласия населения муниципального образования, выраженного путем голосования либо на сходах граждан.</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3. На публичные слушания могут выноситься иные вопросы по инициативе главы сельсовета, сельским Советом депутатов, а также по инициативе населения, поддержанной </w:t>
      </w:r>
      <w:r w:rsidRPr="00406D1C">
        <w:rPr>
          <w:rFonts w:ascii="Arial" w:eastAsia="Times New Roman" w:hAnsi="Arial" w:cs="Arial"/>
          <w:i/>
          <w:iCs/>
          <w:color w:val="000000"/>
          <w:sz w:val="24"/>
          <w:szCs w:val="24"/>
          <w:lang w:eastAsia="ru-RU"/>
        </w:rPr>
        <w:t>3 %</w:t>
      </w:r>
      <w:r w:rsidRPr="00406D1C">
        <w:rPr>
          <w:rFonts w:ascii="Arial" w:eastAsia="Times New Roman" w:hAnsi="Arial" w:cs="Arial"/>
          <w:color w:val="000000"/>
          <w:sz w:val="24"/>
          <w:szCs w:val="24"/>
          <w:lang w:eastAsia="ru-RU"/>
        </w:rPr>
        <w:t> жителей сельсовета, обладающих избирательным правом. Инициатива населения должна быть подтверждена подписями в подписных листах.</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Совет депутатов обязан назначить публичные слушания в течение 20 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сельсовета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4. Жители сельсовета должны быть извещены о проведении публичных слушаний не позднее, чем за 10дней до даты проведения слушаний. 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4.1.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(п. 4.1 введен Решением Долгомостовского сельского Совета депутатов </w:t>
      </w:r>
      <w:hyperlink r:id="rId105" w:tgtFrame="_blank" w:history="1">
        <w:r w:rsidRPr="00406D1C">
          <w:rPr>
            <w:rFonts w:ascii="Arial" w:eastAsia="Times New Roman" w:hAnsi="Arial" w:cs="Arial"/>
            <w:color w:val="0000FF"/>
            <w:sz w:val="24"/>
            <w:szCs w:val="24"/>
            <w:lang w:eastAsia="ru-RU"/>
          </w:rPr>
          <w:t>от 14.09.2018 № 35-78-р</w:t>
        </w:r>
      </w:hyperlink>
      <w:r w:rsidRPr="00406D1C">
        <w:rPr>
          <w:rFonts w:ascii="Arial" w:eastAsia="Times New Roman" w:hAnsi="Arial" w:cs="Arial"/>
          <w:color w:val="000000"/>
          <w:sz w:val="24"/>
          <w:szCs w:val="24"/>
          <w:lang w:eastAsia="ru-RU"/>
        </w:rPr>
        <w:t>, в редакции </w:t>
      </w:r>
      <w:hyperlink r:id="rId106" w:tgtFrame="_blank" w:history="1">
        <w:r w:rsidRPr="00406D1C">
          <w:rPr>
            <w:rFonts w:ascii="Arial" w:eastAsia="Times New Roman" w:hAnsi="Arial" w:cs="Arial"/>
            <w:color w:val="0000FF"/>
            <w:sz w:val="24"/>
            <w:szCs w:val="24"/>
            <w:lang w:eastAsia="ru-RU"/>
          </w:rPr>
          <w:t>от 23.12.2019 № 50-110Р</w:t>
        </w:r>
      </w:hyperlink>
      <w:r w:rsidRPr="00406D1C">
        <w:rPr>
          <w:rFonts w:ascii="Arial" w:eastAsia="Times New Roman" w:hAnsi="Arial" w:cs="Arial"/>
          <w:color w:val="000000"/>
          <w:sz w:val="24"/>
          <w:szCs w:val="24"/>
          <w:lang w:eastAsia="ru-RU"/>
        </w:rPr>
        <w:t>)</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5. Результаты публичных слушаний, включая мотивированное обоснование принятых решений, подлежат обязательному опубликованию.</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 </w:t>
      </w:r>
    </w:p>
    <w:p w:rsidR="00406D1C" w:rsidRPr="00406D1C" w:rsidRDefault="00406D1C" w:rsidP="00406D1C">
      <w:pPr>
        <w:spacing w:after="0" w:line="240" w:lineRule="auto"/>
        <w:ind w:firstLine="709"/>
        <w:jc w:val="both"/>
        <w:rPr>
          <w:rFonts w:ascii="Calibri" w:eastAsia="Times New Roman" w:hAnsi="Calibri" w:cs="Times New Roman"/>
          <w:color w:val="000000"/>
          <w:sz w:val="26"/>
          <w:szCs w:val="26"/>
          <w:lang w:eastAsia="ru-RU"/>
        </w:rPr>
      </w:pPr>
      <w:r w:rsidRPr="00406D1C">
        <w:rPr>
          <w:rFonts w:ascii="Arial" w:eastAsia="Times New Roman" w:hAnsi="Arial" w:cs="Arial"/>
          <w:b/>
          <w:bCs/>
          <w:color w:val="000000"/>
          <w:sz w:val="26"/>
          <w:szCs w:val="26"/>
          <w:lang w:eastAsia="ru-RU"/>
        </w:rPr>
        <w:t>Статья 45. Опрос граждан</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Результаты опроса носят рекомендательный характер.</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2. Опрос граждан проводится по инициативе:</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сельского Совета депутатов или Главы сельсовета – по вопросам местного значения;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органов государственной власти Красноярского края – для учета мнения граждан при принятии решений об изменении целевого назначения земель сельсовета для объектов регионального и межрегионального значения.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3. Решение о назначении опроса граждан принимается сельским Советом депутатов В решении о назначении опроса граждан устанавливаются: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 дата и сроки проведения опроса;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lastRenderedPageBreak/>
        <w:t>3) методика проведения опроса;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4) форма опросного листа;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5) минимальная численность жителей сельсовета, участвующих в опросе.</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4. В опросе граждан имеют право участвовать жители сельсовета, обладающие избирательным правом.</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 за счет средств бюджета сельсовета – при проведении опроса по инициативе органов местного самоуправления сельсовета;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2) за счет средств бюджета Красноярского края – при проведении опроса по инициативе органов государственной власти Красноярского края.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 </w:t>
      </w:r>
    </w:p>
    <w:p w:rsidR="00406D1C" w:rsidRPr="00406D1C" w:rsidRDefault="00406D1C" w:rsidP="00406D1C">
      <w:pPr>
        <w:spacing w:after="0" w:line="240" w:lineRule="auto"/>
        <w:ind w:firstLine="709"/>
        <w:jc w:val="both"/>
        <w:rPr>
          <w:rFonts w:ascii="Calibri" w:eastAsia="Times New Roman" w:hAnsi="Calibri" w:cs="Times New Roman"/>
          <w:color w:val="000000"/>
          <w:sz w:val="26"/>
          <w:szCs w:val="26"/>
          <w:lang w:eastAsia="ru-RU"/>
        </w:rPr>
      </w:pPr>
      <w:r w:rsidRPr="00406D1C">
        <w:rPr>
          <w:rFonts w:ascii="Arial" w:eastAsia="Times New Roman" w:hAnsi="Arial" w:cs="Arial"/>
          <w:b/>
          <w:bCs/>
          <w:color w:val="000000"/>
          <w:sz w:val="26"/>
          <w:szCs w:val="26"/>
          <w:lang w:eastAsia="ru-RU"/>
        </w:rPr>
        <w:t>Статья 46. Обращения граждан в органы местного самоуправления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2. Должностные лица местного самоуправления обязаны дать ответ по существу обращений граждан в сроки, установленные законодательством.</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 </w:t>
      </w:r>
    </w:p>
    <w:p w:rsidR="00406D1C" w:rsidRPr="00406D1C" w:rsidRDefault="00406D1C" w:rsidP="00406D1C">
      <w:pPr>
        <w:spacing w:after="0" w:line="240" w:lineRule="auto"/>
        <w:ind w:firstLine="709"/>
        <w:jc w:val="both"/>
        <w:rPr>
          <w:rFonts w:ascii="Calibri" w:eastAsia="Times New Roman" w:hAnsi="Calibri" w:cs="Times New Roman"/>
          <w:color w:val="000000"/>
          <w:sz w:val="26"/>
          <w:szCs w:val="26"/>
          <w:lang w:eastAsia="ru-RU"/>
        </w:rPr>
      </w:pPr>
      <w:r w:rsidRPr="00406D1C">
        <w:rPr>
          <w:rFonts w:ascii="Arial" w:eastAsia="Times New Roman" w:hAnsi="Arial" w:cs="Arial"/>
          <w:b/>
          <w:bCs/>
          <w:color w:val="000000"/>
          <w:sz w:val="26"/>
          <w:szCs w:val="26"/>
          <w:lang w:eastAsia="ru-RU"/>
        </w:rPr>
        <w:t>Статья 47. Собрания, конференции граждан</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на части территории сельсовета могут проводиться собрания граждан либо на всей территории сельсовета – конференции граждан (собрания делегатов).</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2. Собрание (конференция) граждан проводится по инициативе населения, сельского Совета депутатов, главы сельсовета.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Собрание (конференция) граждан назначается сельским Советом депутатов</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 по собственной инициативе;</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-по инициативе </w:t>
      </w:r>
      <w:r w:rsidRPr="00406D1C">
        <w:rPr>
          <w:rFonts w:ascii="Arial" w:eastAsia="Times New Roman" w:hAnsi="Arial" w:cs="Arial"/>
          <w:i/>
          <w:iCs/>
          <w:color w:val="000000"/>
          <w:sz w:val="24"/>
          <w:szCs w:val="24"/>
          <w:lang w:eastAsia="ru-RU"/>
        </w:rPr>
        <w:t>3 %</w:t>
      </w:r>
      <w:r w:rsidRPr="00406D1C">
        <w:rPr>
          <w:rFonts w:ascii="Arial" w:eastAsia="Times New Roman" w:hAnsi="Arial" w:cs="Arial"/>
          <w:color w:val="000000"/>
          <w:sz w:val="24"/>
          <w:szCs w:val="24"/>
          <w:lang w:eastAsia="ru-RU"/>
        </w:rPr>
        <w:t> населения соответствующей территории, подтвержденной подписями в подписных листах.</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Собрание (конференция), проводимое по инициативе главы сельсовета, назначается главой сельсовета.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4. Итоги собрания (конференции) подлежат официальному опубликованию (обнародованию).</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lastRenderedPageBreak/>
        <w:t> </w:t>
      </w:r>
    </w:p>
    <w:p w:rsidR="00406D1C" w:rsidRPr="00406D1C" w:rsidRDefault="00406D1C" w:rsidP="00406D1C">
      <w:pPr>
        <w:spacing w:after="0" w:line="240" w:lineRule="auto"/>
        <w:ind w:firstLine="709"/>
        <w:jc w:val="both"/>
        <w:rPr>
          <w:rFonts w:ascii="Calibri" w:eastAsia="Times New Roman" w:hAnsi="Calibri" w:cs="Times New Roman"/>
          <w:color w:val="000000"/>
          <w:sz w:val="26"/>
          <w:szCs w:val="26"/>
          <w:lang w:eastAsia="ru-RU"/>
        </w:rPr>
      </w:pPr>
      <w:r w:rsidRPr="00406D1C">
        <w:rPr>
          <w:rFonts w:ascii="Arial" w:eastAsia="Times New Roman" w:hAnsi="Arial" w:cs="Arial"/>
          <w:b/>
          <w:bCs/>
          <w:color w:val="000000"/>
          <w:sz w:val="26"/>
          <w:szCs w:val="26"/>
          <w:lang w:eastAsia="ru-RU"/>
        </w:rPr>
        <w:t>Статья 47.1. Сход граждан</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(ст. 47.1 введена Решением Долгомостовского сельского Совета депутатов </w:t>
      </w:r>
      <w:hyperlink r:id="rId107" w:tgtFrame="_blank" w:history="1">
        <w:r w:rsidRPr="00406D1C">
          <w:rPr>
            <w:rFonts w:ascii="Arial" w:eastAsia="Times New Roman" w:hAnsi="Arial" w:cs="Arial"/>
            <w:color w:val="0000FF"/>
            <w:sz w:val="24"/>
            <w:szCs w:val="24"/>
            <w:lang w:eastAsia="ru-RU"/>
          </w:rPr>
          <w:t>от 23.12.2019 № 50-110Р</w:t>
        </w:r>
      </w:hyperlink>
      <w:r w:rsidRPr="00406D1C">
        <w:rPr>
          <w:rFonts w:ascii="Arial" w:eastAsia="Times New Roman" w:hAnsi="Arial" w:cs="Arial"/>
          <w:color w:val="000000"/>
          <w:sz w:val="24"/>
          <w:szCs w:val="24"/>
          <w:lang w:eastAsia="ru-RU"/>
        </w:rPr>
        <w:t>)</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 В случаях, предусмотренных </w:t>
      </w:r>
      <w:hyperlink r:id="rId108" w:tgtFrame="_blank" w:history="1">
        <w:r w:rsidRPr="00406D1C">
          <w:rPr>
            <w:rFonts w:ascii="Arial" w:eastAsia="Times New Roman" w:hAnsi="Arial" w:cs="Arial"/>
            <w:color w:val="0000FF"/>
            <w:sz w:val="24"/>
            <w:szCs w:val="24"/>
            <w:lang w:eastAsia="ru-RU"/>
          </w:rPr>
          <w:t>Федеральным законом от 06.10.2003 № 131-ФЗ</w:t>
        </w:r>
      </w:hyperlink>
      <w:r w:rsidRPr="00406D1C">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 сход граждан проводится: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 в населенном пункте по вопросу изменения границ муниципального образования,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2) в населенном пункте,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 </w:t>
      </w:r>
    </w:p>
    <w:p w:rsidR="00406D1C" w:rsidRPr="00406D1C" w:rsidRDefault="00406D1C" w:rsidP="00406D1C">
      <w:pPr>
        <w:spacing w:after="0" w:line="240" w:lineRule="auto"/>
        <w:ind w:firstLine="709"/>
        <w:jc w:val="both"/>
        <w:rPr>
          <w:rFonts w:ascii="Calibri" w:eastAsia="Times New Roman" w:hAnsi="Calibri" w:cs="Times New Roman"/>
          <w:color w:val="000000"/>
          <w:sz w:val="28"/>
          <w:szCs w:val="28"/>
          <w:lang w:eastAsia="ru-RU"/>
        </w:rPr>
      </w:pPr>
      <w:r w:rsidRPr="00406D1C">
        <w:rPr>
          <w:rFonts w:ascii="Arial" w:eastAsia="Times New Roman" w:hAnsi="Arial" w:cs="Arial"/>
          <w:b/>
          <w:bCs/>
          <w:color w:val="000000"/>
          <w:sz w:val="28"/>
          <w:szCs w:val="28"/>
          <w:lang w:eastAsia="ru-RU"/>
        </w:rPr>
        <w:t>Глава 8. Территориальное общественное самоуправление в поселении</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 </w:t>
      </w:r>
    </w:p>
    <w:p w:rsidR="00406D1C" w:rsidRPr="00406D1C" w:rsidRDefault="00406D1C" w:rsidP="00406D1C">
      <w:pPr>
        <w:spacing w:after="0" w:line="240" w:lineRule="auto"/>
        <w:ind w:firstLine="709"/>
        <w:jc w:val="both"/>
        <w:rPr>
          <w:rFonts w:ascii="Calibri" w:eastAsia="Times New Roman" w:hAnsi="Calibri" w:cs="Times New Roman"/>
          <w:color w:val="000000"/>
          <w:sz w:val="26"/>
          <w:szCs w:val="26"/>
          <w:lang w:eastAsia="ru-RU"/>
        </w:rPr>
      </w:pPr>
      <w:r w:rsidRPr="00406D1C">
        <w:rPr>
          <w:rFonts w:ascii="Arial" w:eastAsia="Times New Roman" w:hAnsi="Arial" w:cs="Arial"/>
          <w:b/>
          <w:bCs/>
          <w:color w:val="000000"/>
          <w:sz w:val="26"/>
          <w:szCs w:val="26"/>
          <w:lang w:eastAsia="ru-RU"/>
        </w:rPr>
        <w:t>Статья 48. Система территориального общественного самоуправления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 Под территориальным общественным самоуправлением (далее – ТОС)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2. Система ТОС включает в себя общие собрания, конференции жителей</w:t>
      </w:r>
      <w:r w:rsidRPr="00406D1C">
        <w:rPr>
          <w:rFonts w:ascii="Arial" w:eastAsia="Times New Roman" w:hAnsi="Arial" w:cs="Arial"/>
          <w:i/>
          <w:iCs/>
          <w:color w:val="000000"/>
          <w:sz w:val="24"/>
          <w:szCs w:val="24"/>
          <w:lang w:eastAsia="ru-RU"/>
        </w:rPr>
        <w:t>,</w:t>
      </w:r>
      <w:r w:rsidRPr="00406D1C">
        <w:rPr>
          <w:rFonts w:ascii="Arial" w:eastAsia="Times New Roman" w:hAnsi="Arial" w:cs="Arial"/>
          <w:color w:val="000000"/>
          <w:sz w:val="24"/>
          <w:szCs w:val="24"/>
          <w:lang w:eastAsia="ru-RU"/>
        </w:rPr>
        <w:t> органы территориального общественного самоуправления.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устанавливаются сельским Советом депутатов по предложению жителей соответствующей территории.</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сельским Советом депутатов.</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 </w:t>
      </w:r>
    </w:p>
    <w:p w:rsidR="00406D1C" w:rsidRPr="00406D1C" w:rsidRDefault="00406D1C" w:rsidP="00406D1C">
      <w:pPr>
        <w:spacing w:after="0" w:line="240" w:lineRule="auto"/>
        <w:ind w:firstLine="709"/>
        <w:jc w:val="both"/>
        <w:rPr>
          <w:rFonts w:ascii="Calibri" w:eastAsia="Times New Roman" w:hAnsi="Calibri" w:cs="Times New Roman"/>
          <w:color w:val="000000"/>
          <w:sz w:val="26"/>
          <w:szCs w:val="26"/>
          <w:lang w:eastAsia="ru-RU"/>
        </w:rPr>
      </w:pPr>
      <w:r w:rsidRPr="00406D1C">
        <w:rPr>
          <w:rFonts w:ascii="Arial" w:eastAsia="Times New Roman" w:hAnsi="Arial" w:cs="Arial"/>
          <w:b/>
          <w:bCs/>
          <w:color w:val="000000"/>
          <w:sz w:val="26"/>
          <w:szCs w:val="26"/>
          <w:lang w:eastAsia="ru-RU"/>
        </w:rPr>
        <w:t>Статья 49. Устав территориального общественного самоуправления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lastRenderedPageBreak/>
        <w:t>1.Устав ТОС принимается собранием (конференцией) граждан, осуществляющих территориальное общественное самоуправление.</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2.В уставе территориального общественного самоуправления устанавливаются: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 территория, на которой оно осуществляется;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2) цели, задачи, формы и основные направления деятельности ТОС;</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3)порядок формирования, прекращения полномочий, права и обязанности, срок полномочий органов ТОС;</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4) порядок принятия решений;</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6)порядок прекращения осуществления территориального общественного самоуправления.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 </w:t>
      </w:r>
    </w:p>
    <w:p w:rsidR="00406D1C" w:rsidRPr="00406D1C" w:rsidRDefault="00406D1C" w:rsidP="00406D1C">
      <w:pPr>
        <w:spacing w:after="0" w:line="240" w:lineRule="auto"/>
        <w:ind w:firstLine="709"/>
        <w:jc w:val="both"/>
        <w:rPr>
          <w:rFonts w:ascii="Calibri" w:eastAsia="Times New Roman" w:hAnsi="Calibri" w:cs="Times New Roman"/>
          <w:color w:val="000000"/>
          <w:sz w:val="26"/>
          <w:szCs w:val="26"/>
          <w:lang w:eastAsia="ru-RU"/>
        </w:rPr>
      </w:pPr>
      <w:r w:rsidRPr="00406D1C">
        <w:rPr>
          <w:rFonts w:ascii="Arial" w:eastAsia="Times New Roman" w:hAnsi="Arial" w:cs="Arial"/>
          <w:b/>
          <w:bCs/>
          <w:color w:val="000000"/>
          <w:sz w:val="26"/>
          <w:szCs w:val="26"/>
          <w:lang w:eastAsia="ru-RU"/>
        </w:rPr>
        <w:t>Статья 50. Общие собрания, конференции жителей</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1.Собрание, конференция граждан, осуществляющих ТОС, созывается и осуществляет свои полномочия в соответствии с уставом ТОС.</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 установление структуры органов ТОС;</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2) принятие устава ТОС, внесение в него изменений и дополнений;</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5) утверждение сметы доходов и расходов ТОС и отчета о ее исполнении;</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 </w:t>
      </w:r>
    </w:p>
    <w:p w:rsidR="00406D1C" w:rsidRPr="00406D1C" w:rsidRDefault="00406D1C" w:rsidP="00406D1C">
      <w:pPr>
        <w:spacing w:after="0" w:line="240" w:lineRule="auto"/>
        <w:ind w:firstLine="709"/>
        <w:jc w:val="both"/>
        <w:rPr>
          <w:rFonts w:ascii="Calibri" w:eastAsia="Times New Roman" w:hAnsi="Calibri" w:cs="Times New Roman"/>
          <w:color w:val="000000"/>
          <w:sz w:val="26"/>
          <w:szCs w:val="26"/>
          <w:lang w:eastAsia="ru-RU"/>
        </w:rPr>
      </w:pPr>
      <w:r w:rsidRPr="00406D1C">
        <w:rPr>
          <w:rFonts w:ascii="Arial" w:eastAsia="Times New Roman" w:hAnsi="Arial" w:cs="Arial"/>
          <w:b/>
          <w:bCs/>
          <w:color w:val="000000"/>
          <w:sz w:val="26"/>
          <w:szCs w:val="26"/>
          <w:lang w:eastAsia="ru-RU"/>
        </w:rPr>
        <w:t>Статья 51. Органы территориального общественного самоуправления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проводятся на общих собраниях или конференциях жителей соответствующей территории по месту их жительства на срок, определенный уставом ТОС.</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2. Органы территориального общественного самоуправления: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lastRenderedPageBreak/>
        <w:t>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 </w:t>
      </w:r>
    </w:p>
    <w:p w:rsidR="00406D1C" w:rsidRPr="00406D1C" w:rsidRDefault="00406D1C" w:rsidP="00406D1C">
      <w:pPr>
        <w:spacing w:after="0" w:line="240" w:lineRule="auto"/>
        <w:ind w:firstLine="709"/>
        <w:jc w:val="both"/>
        <w:rPr>
          <w:rFonts w:ascii="Calibri" w:eastAsia="Times New Roman" w:hAnsi="Calibri" w:cs="Times New Roman"/>
          <w:color w:val="000000"/>
          <w:sz w:val="26"/>
          <w:szCs w:val="26"/>
          <w:lang w:eastAsia="ru-RU"/>
        </w:rPr>
      </w:pPr>
      <w:r w:rsidRPr="00406D1C">
        <w:rPr>
          <w:rFonts w:ascii="Arial" w:eastAsia="Times New Roman" w:hAnsi="Arial" w:cs="Arial"/>
          <w:b/>
          <w:bCs/>
          <w:color w:val="000000"/>
          <w:sz w:val="26"/>
          <w:szCs w:val="26"/>
          <w:lang w:eastAsia="ru-RU"/>
        </w:rPr>
        <w:t>Статья 52. Осуществление территориального общественного самоуправления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 </w:t>
      </w:r>
    </w:p>
    <w:p w:rsidR="00406D1C" w:rsidRPr="00406D1C" w:rsidRDefault="00406D1C" w:rsidP="00406D1C">
      <w:pPr>
        <w:spacing w:after="0" w:line="240" w:lineRule="auto"/>
        <w:ind w:firstLine="709"/>
        <w:jc w:val="both"/>
        <w:rPr>
          <w:rFonts w:ascii="Calibri" w:eastAsia="Times New Roman" w:hAnsi="Calibri" w:cs="Times New Roman"/>
          <w:color w:val="000000"/>
          <w:sz w:val="28"/>
          <w:szCs w:val="28"/>
          <w:lang w:eastAsia="ru-RU"/>
        </w:rPr>
      </w:pPr>
      <w:r w:rsidRPr="00406D1C">
        <w:rPr>
          <w:rFonts w:ascii="Arial" w:eastAsia="Times New Roman" w:hAnsi="Arial" w:cs="Arial"/>
          <w:b/>
          <w:bCs/>
          <w:color w:val="000000"/>
          <w:sz w:val="28"/>
          <w:szCs w:val="28"/>
          <w:lang w:eastAsia="ru-RU"/>
        </w:rPr>
        <w:t>Глава 9. Муниципальная служба сельсовета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 </w:t>
      </w:r>
    </w:p>
    <w:p w:rsidR="00406D1C" w:rsidRPr="00406D1C" w:rsidRDefault="00406D1C" w:rsidP="00406D1C">
      <w:pPr>
        <w:spacing w:after="0" w:line="240" w:lineRule="auto"/>
        <w:ind w:firstLine="709"/>
        <w:jc w:val="both"/>
        <w:rPr>
          <w:rFonts w:ascii="Calibri" w:eastAsia="Times New Roman" w:hAnsi="Calibri" w:cs="Times New Roman"/>
          <w:color w:val="000000"/>
          <w:sz w:val="26"/>
          <w:szCs w:val="26"/>
          <w:lang w:eastAsia="ru-RU"/>
        </w:rPr>
      </w:pPr>
      <w:r w:rsidRPr="00406D1C">
        <w:rPr>
          <w:rFonts w:ascii="Arial" w:eastAsia="Times New Roman" w:hAnsi="Arial" w:cs="Arial"/>
          <w:b/>
          <w:bCs/>
          <w:color w:val="000000"/>
          <w:sz w:val="26"/>
          <w:szCs w:val="26"/>
          <w:lang w:eastAsia="ru-RU"/>
        </w:rPr>
        <w:t>Статья 53. Понятие и правовая регламентация муниципальной службы</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2. Глава сельсовета, депутаты сельского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 </w:t>
      </w:r>
    </w:p>
    <w:p w:rsidR="00406D1C" w:rsidRPr="00406D1C" w:rsidRDefault="00406D1C" w:rsidP="00406D1C">
      <w:pPr>
        <w:spacing w:after="0" w:line="240" w:lineRule="auto"/>
        <w:ind w:firstLine="709"/>
        <w:jc w:val="both"/>
        <w:rPr>
          <w:rFonts w:ascii="Calibri" w:eastAsia="Times New Roman" w:hAnsi="Calibri" w:cs="Times New Roman"/>
          <w:color w:val="000000"/>
          <w:sz w:val="26"/>
          <w:szCs w:val="26"/>
          <w:lang w:eastAsia="ru-RU"/>
        </w:rPr>
      </w:pPr>
      <w:r w:rsidRPr="00406D1C">
        <w:rPr>
          <w:rFonts w:ascii="Arial" w:eastAsia="Times New Roman" w:hAnsi="Arial" w:cs="Arial"/>
          <w:b/>
          <w:bCs/>
          <w:color w:val="000000"/>
          <w:sz w:val="26"/>
          <w:szCs w:val="26"/>
          <w:lang w:eastAsia="ru-RU"/>
        </w:rPr>
        <w:t>Статья 54. Должность муниципальной службы</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которая образуется в соответствии с уставом сельсовета,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2. Должности муниципальной службы устанавливаются (учреждаются) правовыми актами главы администрации сельсовета в соответствии со структурой администрации сельсовета, утвержденной Советом депутатов.</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 </w:t>
      </w:r>
    </w:p>
    <w:p w:rsidR="00406D1C" w:rsidRPr="00406D1C" w:rsidRDefault="00406D1C" w:rsidP="00406D1C">
      <w:pPr>
        <w:spacing w:after="0" w:line="240" w:lineRule="auto"/>
        <w:ind w:firstLine="709"/>
        <w:jc w:val="both"/>
        <w:rPr>
          <w:rFonts w:ascii="Calibri" w:eastAsia="Times New Roman" w:hAnsi="Calibri" w:cs="Times New Roman"/>
          <w:color w:val="000000"/>
          <w:sz w:val="26"/>
          <w:szCs w:val="26"/>
          <w:lang w:eastAsia="ru-RU"/>
        </w:rPr>
      </w:pPr>
      <w:r w:rsidRPr="00406D1C">
        <w:rPr>
          <w:rFonts w:ascii="Arial" w:eastAsia="Times New Roman" w:hAnsi="Arial" w:cs="Arial"/>
          <w:b/>
          <w:bCs/>
          <w:color w:val="000000"/>
          <w:sz w:val="26"/>
          <w:szCs w:val="26"/>
          <w:lang w:eastAsia="ru-RU"/>
        </w:rPr>
        <w:t>Статья 55. Статус муниципального служащего</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2.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lastRenderedPageBreak/>
        <w:t>3. На муниципальных служащих распространяются установленные законом запреты и ограничения, связанные с муниципальной службой.</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 </w:t>
      </w:r>
    </w:p>
    <w:p w:rsidR="00406D1C" w:rsidRPr="00406D1C" w:rsidRDefault="00406D1C" w:rsidP="00406D1C">
      <w:pPr>
        <w:spacing w:after="0" w:line="240" w:lineRule="auto"/>
        <w:ind w:firstLine="709"/>
        <w:jc w:val="both"/>
        <w:rPr>
          <w:rFonts w:ascii="Calibri" w:eastAsia="Times New Roman" w:hAnsi="Calibri" w:cs="Times New Roman"/>
          <w:color w:val="000000"/>
          <w:sz w:val="28"/>
          <w:szCs w:val="28"/>
          <w:lang w:eastAsia="ru-RU"/>
        </w:rPr>
      </w:pPr>
      <w:r w:rsidRPr="00406D1C">
        <w:rPr>
          <w:rFonts w:ascii="Arial" w:eastAsia="Times New Roman" w:hAnsi="Arial" w:cs="Arial"/>
          <w:b/>
          <w:bCs/>
          <w:color w:val="000000"/>
          <w:sz w:val="28"/>
          <w:szCs w:val="28"/>
          <w:lang w:eastAsia="ru-RU"/>
        </w:rPr>
        <w:t>Глава 10. Экономическая основа местного самоуправления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 </w:t>
      </w:r>
    </w:p>
    <w:p w:rsidR="00406D1C" w:rsidRPr="00406D1C" w:rsidRDefault="00406D1C" w:rsidP="00406D1C">
      <w:pPr>
        <w:spacing w:after="0" w:line="240" w:lineRule="auto"/>
        <w:ind w:firstLine="709"/>
        <w:jc w:val="both"/>
        <w:rPr>
          <w:rFonts w:ascii="Calibri" w:eastAsia="Times New Roman" w:hAnsi="Calibri" w:cs="Times New Roman"/>
          <w:color w:val="000000"/>
          <w:sz w:val="26"/>
          <w:szCs w:val="26"/>
          <w:lang w:eastAsia="ru-RU"/>
        </w:rPr>
      </w:pPr>
      <w:r w:rsidRPr="00406D1C">
        <w:rPr>
          <w:rFonts w:ascii="Arial" w:eastAsia="Times New Roman" w:hAnsi="Arial" w:cs="Arial"/>
          <w:b/>
          <w:bCs/>
          <w:color w:val="000000"/>
          <w:sz w:val="26"/>
          <w:szCs w:val="26"/>
          <w:lang w:eastAsia="ru-RU"/>
        </w:rPr>
        <w:t>Статья 56. Экономическая основа местного самоуправления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 </w:t>
      </w:r>
    </w:p>
    <w:p w:rsidR="00406D1C" w:rsidRPr="00406D1C" w:rsidRDefault="00406D1C" w:rsidP="00406D1C">
      <w:pPr>
        <w:spacing w:after="0" w:line="240" w:lineRule="auto"/>
        <w:ind w:firstLine="709"/>
        <w:jc w:val="both"/>
        <w:rPr>
          <w:rFonts w:ascii="Calibri" w:eastAsia="Times New Roman" w:hAnsi="Calibri" w:cs="Times New Roman"/>
          <w:color w:val="000000"/>
          <w:sz w:val="26"/>
          <w:szCs w:val="26"/>
          <w:lang w:eastAsia="ru-RU"/>
        </w:rPr>
      </w:pPr>
      <w:r w:rsidRPr="00406D1C">
        <w:rPr>
          <w:rFonts w:ascii="Arial" w:eastAsia="Times New Roman" w:hAnsi="Arial" w:cs="Arial"/>
          <w:b/>
          <w:bCs/>
          <w:color w:val="000000"/>
          <w:sz w:val="26"/>
          <w:szCs w:val="26"/>
          <w:lang w:eastAsia="ru-RU"/>
        </w:rPr>
        <w:t>Статья 57. Муниципальная собственность сельсовета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 В собственности сельсовета может находиться: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 имущество, предназначенное для решения вопросов местного значения сельсовета, соответствующее требованиям Федерального закона </w:t>
      </w:r>
      <w:hyperlink r:id="rId109" w:tgtFrame="_blank" w:history="1">
        <w:r w:rsidRPr="00406D1C">
          <w:rPr>
            <w:rFonts w:ascii="Arial" w:eastAsia="Times New Roman" w:hAnsi="Arial" w:cs="Arial"/>
            <w:color w:val="0000FF"/>
            <w:sz w:val="24"/>
            <w:szCs w:val="24"/>
            <w:lang w:eastAsia="ru-RU"/>
          </w:rPr>
          <w:t>от 06.10.2003 № 131-ФЗ</w:t>
        </w:r>
      </w:hyperlink>
      <w:r w:rsidRPr="00406D1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110" w:tgtFrame="_blank" w:history="1">
        <w:r w:rsidRPr="00406D1C">
          <w:rPr>
            <w:rFonts w:ascii="Arial" w:eastAsia="Times New Roman" w:hAnsi="Arial" w:cs="Arial"/>
            <w:color w:val="0000FF"/>
            <w:sz w:val="24"/>
            <w:szCs w:val="24"/>
            <w:lang w:eastAsia="ru-RU"/>
          </w:rPr>
          <w:t>от 06.10.2003 № 131-ФЗ</w:t>
        </w:r>
      </w:hyperlink>
      <w:r w:rsidRPr="00406D1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w:t>
      </w:r>
      <w:hyperlink r:id="rId111" w:tgtFrame="_blank" w:history="1">
        <w:r w:rsidRPr="00406D1C">
          <w:rPr>
            <w:rFonts w:ascii="Arial" w:eastAsia="Times New Roman" w:hAnsi="Arial" w:cs="Arial"/>
            <w:color w:val="0000FF"/>
            <w:sz w:val="24"/>
            <w:szCs w:val="24"/>
            <w:lang w:eastAsia="ru-RU"/>
          </w:rPr>
          <w:t>от 06.10.2003 № 131-ФЗ</w:t>
        </w:r>
      </w:hyperlink>
      <w:r w:rsidRPr="00406D1C">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112" w:tgtFrame="_blank" w:history="1">
        <w:r w:rsidRPr="00406D1C">
          <w:rPr>
            <w:rFonts w:ascii="Arial" w:eastAsia="Times New Roman" w:hAnsi="Arial" w:cs="Arial"/>
            <w:color w:val="0000FF"/>
            <w:sz w:val="24"/>
            <w:szCs w:val="24"/>
            <w:lang w:eastAsia="ru-RU"/>
          </w:rPr>
          <w:t>от 06.10.2003 № 131-ФЗ</w:t>
        </w:r>
      </w:hyperlink>
      <w:r w:rsidRPr="00406D1C">
        <w:rPr>
          <w:rFonts w:ascii="Arial" w:eastAsia="Times New Roman" w:hAnsi="Arial" w:cs="Arial"/>
          <w:color w:val="000000"/>
          <w:sz w:val="24"/>
          <w:szCs w:val="24"/>
          <w:lang w:eastAsia="ru-RU"/>
        </w:rPr>
        <w:t>.</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2.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должен быть доступен для жителей сельсовета.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 </w:t>
      </w:r>
    </w:p>
    <w:p w:rsidR="00406D1C" w:rsidRPr="00406D1C" w:rsidRDefault="00406D1C" w:rsidP="00406D1C">
      <w:pPr>
        <w:spacing w:after="0" w:line="240" w:lineRule="auto"/>
        <w:ind w:firstLine="709"/>
        <w:jc w:val="both"/>
        <w:rPr>
          <w:rFonts w:ascii="Calibri" w:eastAsia="Times New Roman" w:hAnsi="Calibri" w:cs="Times New Roman"/>
          <w:color w:val="000000"/>
          <w:sz w:val="26"/>
          <w:szCs w:val="26"/>
          <w:lang w:eastAsia="ru-RU"/>
        </w:rPr>
      </w:pPr>
      <w:r w:rsidRPr="00406D1C">
        <w:rPr>
          <w:rFonts w:ascii="Arial" w:eastAsia="Times New Roman" w:hAnsi="Arial" w:cs="Arial"/>
          <w:b/>
          <w:bCs/>
          <w:color w:val="000000"/>
          <w:sz w:val="26"/>
          <w:szCs w:val="26"/>
          <w:lang w:eastAsia="ru-RU"/>
        </w:rPr>
        <w:t>Статья 58. Владение, пользование и распоряжение муниципальным имуществом</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 Администрация сельсовета от имени сельсовета владеет, пользуются и распоряжаются имуществом, находящимся в муниципальной собственности сельсовета в соответствии с </w:t>
      </w:r>
      <w:hyperlink r:id="rId113" w:tgtFrame="_blank" w:history="1">
        <w:r w:rsidRPr="00406D1C">
          <w:rPr>
            <w:rFonts w:ascii="Arial" w:eastAsia="Times New Roman" w:hAnsi="Arial" w:cs="Arial"/>
            <w:color w:val="0000FF"/>
            <w:sz w:val="24"/>
            <w:szCs w:val="24"/>
            <w:lang w:eastAsia="ru-RU"/>
          </w:rPr>
          <w:t>Конституцией Российской Федерации</w:t>
        </w:r>
      </w:hyperlink>
      <w:r w:rsidRPr="00406D1C">
        <w:rPr>
          <w:rFonts w:ascii="Arial" w:eastAsia="Times New Roman" w:hAnsi="Arial" w:cs="Arial"/>
          <w:color w:val="000000"/>
          <w:sz w:val="24"/>
          <w:szCs w:val="24"/>
          <w:lang w:eastAsia="ru-RU"/>
        </w:rPr>
        <w:t xml:space="preserve">, </w:t>
      </w:r>
      <w:r w:rsidRPr="00406D1C">
        <w:rPr>
          <w:rFonts w:ascii="Arial" w:eastAsia="Times New Roman" w:hAnsi="Arial" w:cs="Arial"/>
          <w:color w:val="000000"/>
          <w:sz w:val="24"/>
          <w:szCs w:val="24"/>
          <w:lang w:eastAsia="ru-RU"/>
        </w:rPr>
        <w:lastRenderedPageBreak/>
        <w:t>федеральными и краевыми законами, настоящим Уставом, а также нормативными правовыми актами сельского Совета депутатов</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сельского Совета депутатов</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3. Долгомостовский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сельсовета.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(абзац 1 в ред. Решения Долгомостовского сельского Совета депутатов </w:t>
      </w:r>
      <w:hyperlink r:id="rId114" w:tgtFrame="_blank" w:history="1">
        <w:r w:rsidRPr="00406D1C">
          <w:rPr>
            <w:rFonts w:ascii="Arial" w:eastAsia="Times New Roman" w:hAnsi="Arial" w:cs="Arial"/>
            <w:color w:val="0000FF"/>
            <w:sz w:val="24"/>
            <w:szCs w:val="24"/>
            <w:lang w:eastAsia="ru-RU"/>
          </w:rPr>
          <w:t>от 23.12.2019 № 50-110Р</w:t>
        </w:r>
      </w:hyperlink>
      <w:r w:rsidRPr="00406D1C">
        <w:rPr>
          <w:rFonts w:ascii="Arial" w:eastAsia="Times New Roman" w:hAnsi="Arial" w:cs="Arial"/>
          <w:color w:val="000000"/>
          <w:sz w:val="24"/>
          <w:szCs w:val="24"/>
          <w:lang w:eastAsia="ru-RU"/>
        </w:rPr>
        <w:t>)</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осуществляет администрация Долгомостовского сельсовета.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4. Порядок и условия приватизации муниципального имущества определяются Советом в соответствии с федеральными законами.</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5. Администрация сельсовета, определяют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6. Руководители муниципальных предприятий и учреждений направляют отчеты о деятельности данных предприятий и учреждений в Администрацию Долгомостовского сельсовета не позднее: - годовой отчет до 30 марта следующего за отчетным годом; - полугодовой отчет в течении месяца после получения; - квартальный отчет в течении месяца после окончания квартала.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Администрация Долгомостовского сельсовета в течение 15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По решению сельского Совета депутатов или Администрации Долгомостовского сельсовета отчеты о деятельности предприятий и учреждений могут заслушиваться на заседаниях Совета депутатов.</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i/>
          <w:iCs/>
          <w:color w:val="000000"/>
          <w:sz w:val="24"/>
          <w:szCs w:val="24"/>
          <w:lang w:eastAsia="ru-RU"/>
        </w:rPr>
        <w:t> </w:t>
      </w:r>
    </w:p>
    <w:p w:rsidR="00406D1C" w:rsidRPr="00406D1C" w:rsidRDefault="00406D1C" w:rsidP="00406D1C">
      <w:pPr>
        <w:spacing w:after="0" w:line="240" w:lineRule="auto"/>
        <w:ind w:firstLine="709"/>
        <w:jc w:val="both"/>
        <w:rPr>
          <w:rFonts w:ascii="Calibri" w:eastAsia="Times New Roman" w:hAnsi="Calibri" w:cs="Times New Roman"/>
          <w:color w:val="000000"/>
          <w:sz w:val="26"/>
          <w:szCs w:val="26"/>
          <w:lang w:eastAsia="ru-RU"/>
        </w:rPr>
      </w:pPr>
      <w:r w:rsidRPr="00406D1C">
        <w:rPr>
          <w:rFonts w:ascii="Arial" w:eastAsia="Times New Roman" w:hAnsi="Arial" w:cs="Arial"/>
          <w:b/>
          <w:bCs/>
          <w:color w:val="000000"/>
          <w:sz w:val="26"/>
          <w:szCs w:val="26"/>
          <w:lang w:eastAsia="ru-RU"/>
        </w:rPr>
        <w:t>Статья 59. Бюджет сельсовета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 </w:t>
      </w:r>
    </w:p>
    <w:p w:rsidR="00406D1C" w:rsidRPr="00406D1C" w:rsidRDefault="00406D1C" w:rsidP="00406D1C">
      <w:pPr>
        <w:spacing w:after="0" w:line="240" w:lineRule="auto"/>
        <w:ind w:firstLine="709"/>
        <w:jc w:val="both"/>
        <w:rPr>
          <w:rFonts w:ascii="Calibri" w:eastAsia="Times New Roman" w:hAnsi="Calibri" w:cs="Times New Roman"/>
          <w:color w:val="000000"/>
          <w:sz w:val="26"/>
          <w:szCs w:val="26"/>
          <w:lang w:eastAsia="ru-RU"/>
        </w:rPr>
      </w:pPr>
      <w:r w:rsidRPr="00406D1C">
        <w:rPr>
          <w:rFonts w:ascii="Arial" w:eastAsia="Times New Roman" w:hAnsi="Arial" w:cs="Arial"/>
          <w:b/>
          <w:bCs/>
          <w:color w:val="000000"/>
          <w:sz w:val="26"/>
          <w:szCs w:val="26"/>
          <w:lang w:eastAsia="ru-RU"/>
        </w:rPr>
        <w:t>Статья 60. Составление, рассмотрение и утверждение бюджета сельсовета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 Составление проекта бюджета осуществляет администрация в соответствии с требованиями бюджетного законодательства. Составлению проекта бюджета сельсовета предшествует разработка планов и программ, прогнозов социально-экономического развития сельсовета, подготовка сводных финансовых балансов, иных документов, предусмотренных действующим законодательством.</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lastRenderedPageBreak/>
        <w:t>2. В проекте решения о бюджете должны содержаться основные характеристики бюджета, а именно: общий объем доходов бюджета, общий объем расходов бюджета и дефицит бюджета.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Финансовый бюджетный) год устанавливается в 12 месяцев- с 1 января по 31 декабря.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Проект бюджета на очередной бюджетный год представляется Главой сельсовета на рассмотрение сельского Совета депутатов не позднее 15 ноября текущего года.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3. Проект бюджета составляется на основе, утвержденной в установленном порядке бюджетной классификации и должен содержать: общую сумму доходов, с выделением основных доходных источников;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дефицит (профицит) бюджета.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4. Сельский Совет депутатов рассматривает и утверждает внесенный проект решения о бюджете сельсовета. Порядок рассмотрения проекта решения о бюджете и его утверждения определяется решением сельского Совета депутатов в соответствии с требованиями </w:t>
      </w:r>
      <w:hyperlink r:id="rId115" w:tgtFrame="_blank" w:history="1">
        <w:r w:rsidRPr="00406D1C">
          <w:rPr>
            <w:rFonts w:ascii="Arial" w:eastAsia="Times New Roman" w:hAnsi="Arial" w:cs="Arial"/>
            <w:color w:val="0000FF"/>
            <w:sz w:val="24"/>
            <w:szCs w:val="24"/>
            <w:lang w:eastAsia="ru-RU"/>
          </w:rPr>
          <w:t>Бюджетным кодексом Российской Федерации</w:t>
        </w:r>
      </w:hyperlink>
      <w:r w:rsidRPr="00406D1C">
        <w:rPr>
          <w:rFonts w:ascii="Arial" w:eastAsia="Times New Roman" w:hAnsi="Arial" w:cs="Arial"/>
          <w:color w:val="000000"/>
          <w:sz w:val="24"/>
          <w:szCs w:val="24"/>
          <w:lang w:eastAsia="ru-RU"/>
        </w:rPr>
        <w:t>.</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подлежат обязательному опубликованию.</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6. Проект бюджета сельсовета и отчет о его исполнении должны выноситься на публичные слушания.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 </w:t>
      </w:r>
    </w:p>
    <w:p w:rsidR="00406D1C" w:rsidRPr="00406D1C" w:rsidRDefault="00406D1C" w:rsidP="00406D1C">
      <w:pPr>
        <w:spacing w:after="0" w:line="240" w:lineRule="auto"/>
        <w:ind w:firstLine="709"/>
        <w:jc w:val="both"/>
        <w:rPr>
          <w:rFonts w:ascii="Calibri" w:eastAsia="Times New Roman" w:hAnsi="Calibri" w:cs="Times New Roman"/>
          <w:color w:val="000000"/>
          <w:sz w:val="26"/>
          <w:szCs w:val="26"/>
          <w:lang w:eastAsia="ru-RU"/>
        </w:rPr>
      </w:pPr>
      <w:r w:rsidRPr="00406D1C">
        <w:rPr>
          <w:rFonts w:ascii="Arial" w:eastAsia="Times New Roman" w:hAnsi="Arial" w:cs="Arial"/>
          <w:b/>
          <w:bCs/>
          <w:color w:val="000000"/>
          <w:sz w:val="26"/>
          <w:szCs w:val="26"/>
          <w:lang w:eastAsia="ru-RU"/>
        </w:rPr>
        <w:t>Статья 61. Исполнение бюджета сельсовета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 Исполнение бюджета сельсовета производится в соответствии с </w:t>
      </w:r>
      <w:hyperlink r:id="rId116" w:tgtFrame="_blank" w:history="1">
        <w:r w:rsidRPr="00406D1C">
          <w:rPr>
            <w:rFonts w:ascii="Arial" w:eastAsia="Times New Roman" w:hAnsi="Arial" w:cs="Arial"/>
            <w:color w:val="0000FF"/>
            <w:sz w:val="24"/>
            <w:szCs w:val="24"/>
            <w:lang w:eastAsia="ru-RU"/>
          </w:rPr>
          <w:t>Бюджетным кодексом Российской Федерации</w:t>
        </w:r>
      </w:hyperlink>
      <w:r w:rsidRPr="00406D1C">
        <w:rPr>
          <w:rFonts w:ascii="Arial" w:eastAsia="Times New Roman" w:hAnsi="Arial" w:cs="Arial"/>
          <w:color w:val="000000"/>
          <w:sz w:val="24"/>
          <w:szCs w:val="24"/>
          <w:lang w:eastAsia="ru-RU"/>
        </w:rPr>
        <w:t> и обеспечивается администрацией сельсовета с соблюдением требований, установленных </w:t>
      </w:r>
      <w:hyperlink r:id="rId117" w:tgtFrame="_blank" w:history="1">
        <w:r w:rsidRPr="00406D1C">
          <w:rPr>
            <w:rFonts w:ascii="Arial" w:eastAsia="Times New Roman" w:hAnsi="Arial" w:cs="Arial"/>
            <w:color w:val="0000FF"/>
            <w:sz w:val="24"/>
            <w:szCs w:val="24"/>
            <w:lang w:eastAsia="ru-RU"/>
          </w:rPr>
          <w:t>Бюджетным кодексом Российской Федерации</w:t>
        </w:r>
      </w:hyperlink>
      <w:r w:rsidRPr="00406D1C">
        <w:rPr>
          <w:rFonts w:ascii="Arial" w:eastAsia="Times New Roman" w:hAnsi="Arial" w:cs="Arial"/>
          <w:color w:val="0000FF"/>
          <w:sz w:val="24"/>
          <w:szCs w:val="24"/>
          <w:lang w:eastAsia="ru-RU"/>
        </w:rPr>
        <w:t> </w:t>
      </w:r>
      <w:r w:rsidRPr="00406D1C">
        <w:rPr>
          <w:rFonts w:ascii="Arial" w:eastAsia="Times New Roman" w:hAnsi="Arial" w:cs="Arial"/>
          <w:color w:val="000000"/>
          <w:sz w:val="24"/>
          <w:szCs w:val="24"/>
          <w:lang w:eastAsia="ru-RU"/>
        </w:rPr>
        <w:t>и Федеральным законом </w:t>
      </w:r>
      <w:hyperlink r:id="rId118" w:tgtFrame="_blank" w:history="1">
        <w:r w:rsidRPr="00406D1C">
          <w:rPr>
            <w:rFonts w:ascii="Arial" w:eastAsia="Times New Roman" w:hAnsi="Arial" w:cs="Arial"/>
            <w:color w:val="0000FF"/>
            <w:sz w:val="24"/>
            <w:szCs w:val="24"/>
            <w:lang w:eastAsia="ru-RU"/>
          </w:rPr>
          <w:t>от 06.10.2003 № 131-ФЗ</w:t>
        </w:r>
      </w:hyperlink>
      <w:r w:rsidRPr="00406D1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2. Исполнение бюджета сельсовета организуется на основе сводной бюджетной росписи и кассового плана.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 </w:t>
      </w:r>
    </w:p>
    <w:p w:rsidR="00406D1C" w:rsidRPr="00406D1C" w:rsidRDefault="00406D1C" w:rsidP="00406D1C">
      <w:pPr>
        <w:spacing w:after="0" w:line="240" w:lineRule="auto"/>
        <w:ind w:firstLine="709"/>
        <w:jc w:val="both"/>
        <w:rPr>
          <w:rFonts w:ascii="Calibri" w:eastAsia="Times New Roman" w:hAnsi="Calibri" w:cs="Times New Roman"/>
          <w:color w:val="000000"/>
          <w:sz w:val="26"/>
          <w:szCs w:val="26"/>
          <w:lang w:eastAsia="ru-RU"/>
        </w:rPr>
      </w:pPr>
      <w:r w:rsidRPr="00406D1C">
        <w:rPr>
          <w:rFonts w:ascii="Arial" w:eastAsia="Times New Roman" w:hAnsi="Arial" w:cs="Arial"/>
          <w:b/>
          <w:bCs/>
          <w:color w:val="000000"/>
          <w:sz w:val="26"/>
          <w:szCs w:val="26"/>
          <w:lang w:eastAsia="ru-RU"/>
        </w:rPr>
        <w:t>Статья 62. Контроль за исполнением бюджета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 Контроль за исполнением бюджета осуществляется сельским Советом депутатов.</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2. Администрация сельсовета не позднее 1 мая года, следующего за отчетным, представляет Совету отчет об исполнении бюджета.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 </w:t>
      </w:r>
    </w:p>
    <w:p w:rsidR="00406D1C" w:rsidRPr="00406D1C" w:rsidRDefault="00406D1C" w:rsidP="00406D1C">
      <w:pPr>
        <w:spacing w:after="0" w:line="240" w:lineRule="auto"/>
        <w:ind w:firstLine="709"/>
        <w:jc w:val="both"/>
        <w:rPr>
          <w:rFonts w:ascii="Calibri" w:eastAsia="Times New Roman" w:hAnsi="Calibri" w:cs="Times New Roman"/>
          <w:color w:val="000000"/>
          <w:sz w:val="26"/>
          <w:szCs w:val="26"/>
          <w:lang w:eastAsia="ru-RU"/>
        </w:rPr>
      </w:pPr>
      <w:r w:rsidRPr="00406D1C">
        <w:rPr>
          <w:rFonts w:ascii="Arial" w:eastAsia="Times New Roman" w:hAnsi="Arial" w:cs="Arial"/>
          <w:b/>
          <w:bCs/>
          <w:color w:val="000000"/>
          <w:sz w:val="26"/>
          <w:szCs w:val="26"/>
          <w:lang w:eastAsia="ru-RU"/>
        </w:rPr>
        <w:t>Статья 63. Закупки для обеспечения муниципальных нужд</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 </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 xml:space="preserve">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w:t>
      </w:r>
      <w:r w:rsidRPr="00406D1C">
        <w:rPr>
          <w:rFonts w:ascii="Arial" w:eastAsia="Times New Roman" w:hAnsi="Arial" w:cs="Arial"/>
          <w:color w:val="000000"/>
          <w:sz w:val="24"/>
          <w:szCs w:val="24"/>
          <w:lang w:eastAsia="ru-RU"/>
        </w:rPr>
        <w:lastRenderedPageBreak/>
        <w:t>закупок товаров, работ, услуг для обеспечения государственных и муниципальных нужд.</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 </w:t>
      </w:r>
    </w:p>
    <w:p w:rsidR="00406D1C" w:rsidRPr="00406D1C" w:rsidRDefault="00406D1C" w:rsidP="00406D1C">
      <w:pPr>
        <w:spacing w:after="0" w:line="240" w:lineRule="auto"/>
        <w:ind w:firstLine="709"/>
        <w:jc w:val="both"/>
        <w:rPr>
          <w:rFonts w:ascii="Calibri" w:eastAsia="Times New Roman" w:hAnsi="Calibri" w:cs="Times New Roman"/>
          <w:color w:val="000000"/>
          <w:sz w:val="28"/>
          <w:szCs w:val="28"/>
          <w:lang w:eastAsia="ru-RU"/>
        </w:rPr>
      </w:pPr>
      <w:r w:rsidRPr="00406D1C">
        <w:rPr>
          <w:rFonts w:ascii="Arial" w:eastAsia="Times New Roman" w:hAnsi="Arial" w:cs="Arial"/>
          <w:b/>
          <w:bCs/>
          <w:color w:val="000000"/>
          <w:sz w:val="28"/>
          <w:szCs w:val="28"/>
          <w:lang w:eastAsia="ru-RU"/>
        </w:rPr>
        <w:t>Глава 11. Ответственность органов местного самоуправления и должностных лиц местного самоуправления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 </w:t>
      </w:r>
    </w:p>
    <w:p w:rsidR="00406D1C" w:rsidRPr="00406D1C" w:rsidRDefault="00406D1C" w:rsidP="00406D1C">
      <w:pPr>
        <w:spacing w:after="0" w:line="240" w:lineRule="auto"/>
        <w:ind w:firstLine="709"/>
        <w:jc w:val="both"/>
        <w:rPr>
          <w:rFonts w:ascii="Calibri" w:eastAsia="Times New Roman" w:hAnsi="Calibri" w:cs="Times New Roman"/>
          <w:color w:val="000000"/>
          <w:sz w:val="26"/>
          <w:szCs w:val="26"/>
          <w:lang w:eastAsia="ru-RU"/>
        </w:rPr>
      </w:pPr>
      <w:r w:rsidRPr="00406D1C">
        <w:rPr>
          <w:rFonts w:ascii="Arial" w:eastAsia="Times New Roman" w:hAnsi="Arial" w:cs="Arial"/>
          <w:b/>
          <w:bCs/>
          <w:color w:val="000000"/>
          <w:sz w:val="26"/>
          <w:szCs w:val="26"/>
          <w:lang w:eastAsia="ru-RU"/>
        </w:rPr>
        <w:t>Статья 64. Ответственность органов местного самоуправления и должностных лиц местного самоуправления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Жители сельсовета вправе отозвать депутата сельского Совета , главу сельсовета в соответствии с федеральными и краевыми законами, а также настоящим Уставом.</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 </w:t>
      </w:r>
    </w:p>
    <w:p w:rsidR="00406D1C" w:rsidRPr="00406D1C" w:rsidRDefault="00406D1C" w:rsidP="00406D1C">
      <w:pPr>
        <w:spacing w:after="0" w:line="240" w:lineRule="auto"/>
        <w:ind w:firstLine="709"/>
        <w:jc w:val="both"/>
        <w:rPr>
          <w:rFonts w:ascii="Calibri" w:eastAsia="Times New Roman" w:hAnsi="Calibri" w:cs="Times New Roman"/>
          <w:color w:val="000000"/>
          <w:sz w:val="26"/>
          <w:szCs w:val="26"/>
          <w:lang w:eastAsia="ru-RU"/>
        </w:rPr>
      </w:pPr>
      <w:r w:rsidRPr="00406D1C">
        <w:rPr>
          <w:rFonts w:ascii="Arial" w:eastAsia="Times New Roman" w:hAnsi="Arial" w:cs="Arial"/>
          <w:b/>
          <w:bCs/>
          <w:color w:val="000000"/>
          <w:sz w:val="26"/>
          <w:szCs w:val="26"/>
          <w:lang w:eastAsia="ru-RU"/>
        </w:rPr>
        <w:t>Статья 65. Ответственность органов местного самоуправления и должностных лиц местного самоуправления перед государством</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(ст. 65 в ред. Решения Долгомостовского сельского Совета депутатов </w:t>
      </w:r>
      <w:hyperlink r:id="rId119" w:tgtFrame="_blank" w:history="1">
        <w:r w:rsidRPr="00406D1C">
          <w:rPr>
            <w:rFonts w:ascii="Arial" w:eastAsia="Times New Roman" w:hAnsi="Arial" w:cs="Arial"/>
            <w:color w:val="0000FF"/>
            <w:sz w:val="24"/>
            <w:szCs w:val="24"/>
            <w:lang w:eastAsia="ru-RU"/>
          </w:rPr>
          <w:t>от 23.12.2019 № 50-110Р</w:t>
        </w:r>
      </w:hyperlink>
      <w:r w:rsidRPr="00406D1C">
        <w:rPr>
          <w:rFonts w:ascii="Arial" w:eastAsia="Times New Roman" w:hAnsi="Arial" w:cs="Arial"/>
          <w:color w:val="000000"/>
          <w:sz w:val="24"/>
          <w:szCs w:val="24"/>
          <w:lang w:eastAsia="ru-RU"/>
        </w:rPr>
        <w:t>)</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суда в случае нарушения ими </w:t>
      </w:r>
      <w:hyperlink r:id="rId120" w:tgtFrame="_blank" w:history="1">
        <w:r w:rsidRPr="00406D1C">
          <w:rPr>
            <w:rFonts w:ascii="Arial" w:eastAsia="Times New Roman" w:hAnsi="Arial" w:cs="Arial"/>
            <w:color w:val="0000FF"/>
            <w:sz w:val="24"/>
            <w:szCs w:val="24"/>
            <w:lang w:eastAsia="ru-RU"/>
          </w:rPr>
          <w:t>Конституции Российской Федерации</w:t>
        </w:r>
      </w:hyperlink>
      <w:r w:rsidRPr="00406D1C">
        <w:rPr>
          <w:rFonts w:ascii="Arial" w:eastAsia="Times New Roman" w:hAnsi="Arial" w:cs="Arial"/>
          <w:color w:val="000000"/>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 </w:t>
      </w:r>
    </w:p>
    <w:p w:rsidR="00406D1C" w:rsidRPr="00406D1C" w:rsidRDefault="00406D1C" w:rsidP="00406D1C">
      <w:pPr>
        <w:spacing w:after="0" w:line="240" w:lineRule="auto"/>
        <w:ind w:firstLine="709"/>
        <w:jc w:val="both"/>
        <w:rPr>
          <w:rFonts w:ascii="Calibri" w:eastAsia="Times New Roman" w:hAnsi="Calibri" w:cs="Times New Roman"/>
          <w:color w:val="000000"/>
          <w:sz w:val="28"/>
          <w:szCs w:val="28"/>
          <w:lang w:eastAsia="ru-RU"/>
        </w:rPr>
      </w:pPr>
      <w:r w:rsidRPr="00406D1C">
        <w:rPr>
          <w:rFonts w:ascii="Arial" w:eastAsia="Times New Roman" w:hAnsi="Arial" w:cs="Arial"/>
          <w:b/>
          <w:bCs/>
          <w:color w:val="000000"/>
          <w:sz w:val="28"/>
          <w:szCs w:val="28"/>
          <w:lang w:eastAsia="ru-RU"/>
        </w:rPr>
        <w:t>Глава 12. Принятие и изменение Устава сельсовета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 </w:t>
      </w:r>
    </w:p>
    <w:p w:rsidR="00406D1C" w:rsidRPr="00406D1C" w:rsidRDefault="00406D1C" w:rsidP="00406D1C">
      <w:pPr>
        <w:spacing w:after="0" w:line="240" w:lineRule="auto"/>
        <w:ind w:firstLine="709"/>
        <w:jc w:val="both"/>
        <w:rPr>
          <w:rFonts w:ascii="Calibri" w:eastAsia="Times New Roman" w:hAnsi="Calibri" w:cs="Times New Roman"/>
          <w:color w:val="000000"/>
          <w:sz w:val="26"/>
          <w:szCs w:val="26"/>
          <w:lang w:eastAsia="ru-RU"/>
        </w:rPr>
      </w:pPr>
      <w:r w:rsidRPr="00406D1C">
        <w:rPr>
          <w:rFonts w:ascii="Arial" w:eastAsia="Times New Roman" w:hAnsi="Arial" w:cs="Arial"/>
          <w:b/>
          <w:bCs/>
          <w:color w:val="000000"/>
          <w:sz w:val="26"/>
          <w:szCs w:val="26"/>
          <w:lang w:eastAsia="ru-RU"/>
        </w:rPr>
        <w:t>Статья 66. Принятие Устава сельсовета и внесение в него изменений и дополнений</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 Устав сельсовета принимается сельским Советом депутатов .</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2. Устав сельсовета, решение сельского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3. Проект устава сельсовета,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внесений изменений и дополнений в устав муниципального образования подлежит официальному опубликованию с одновременным опубликованием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21" w:tgtFrame="_blank" w:history="1">
        <w:r w:rsidRPr="00406D1C">
          <w:rPr>
            <w:rFonts w:ascii="Arial" w:eastAsia="Times New Roman" w:hAnsi="Arial" w:cs="Arial"/>
            <w:color w:val="0000FF"/>
            <w:sz w:val="24"/>
            <w:szCs w:val="24"/>
            <w:lang w:eastAsia="ru-RU"/>
          </w:rPr>
          <w:t>Конституции Российской Федерации</w:t>
        </w:r>
      </w:hyperlink>
      <w:r w:rsidRPr="00406D1C">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lastRenderedPageBreak/>
        <w:t>4. 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122" w:tgtFrame="_blank" w:history="1">
        <w:r w:rsidRPr="00406D1C">
          <w:rPr>
            <w:rFonts w:ascii="Arial" w:eastAsia="Times New Roman" w:hAnsi="Arial" w:cs="Arial"/>
            <w:color w:val="0000FF"/>
            <w:sz w:val="24"/>
            <w:szCs w:val="24"/>
            <w:lang w:eastAsia="ru-RU"/>
          </w:rPr>
          <w:t>Конституции Российской Федерации</w:t>
        </w:r>
      </w:hyperlink>
      <w:r w:rsidRPr="00406D1C">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5.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изменений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 и дополнений.</w:t>
      </w:r>
    </w:p>
    <w:p w:rsidR="00406D1C" w:rsidRPr="00406D1C" w:rsidRDefault="00406D1C" w:rsidP="00406D1C">
      <w:pPr>
        <w:spacing w:after="0" w:line="240" w:lineRule="auto"/>
        <w:ind w:firstLine="709"/>
        <w:jc w:val="both"/>
        <w:rPr>
          <w:rFonts w:ascii="Calibri" w:eastAsia="Times New Roman" w:hAnsi="Calibri" w:cs="Times New Roman"/>
          <w:color w:val="000000"/>
          <w:lang w:eastAsia="ru-RU"/>
        </w:rPr>
      </w:pPr>
      <w:r w:rsidRPr="00406D1C">
        <w:rPr>
          <w:rFonts w:ascii="Arial" w:eastAsia="Times New Roman" w:hAnsi="Arial" w:cs="Arial"/>
          <w:color w:val="000000"/>
          <w:sz w:val="20"/>
          <w:szCs w:val="20"/>
          <w:lang w:eastAsia="ru-RU"/>
        </w:rPr>
        <w:t>(п. 3-5 в ред. Решения Долгомостовского сельского Совета депутатов </w:t>
      </w:r>
      <w:hyperlink r:id="rId123" w:tgtFrame="_blank" w:history="1">
        <w:r w:rsidRPr="00406D1C">
          <w:rPr>
            <w:rFonts w:ascii="Arial" w:eastAsia="Times New Roman" w:hAnsi="Arial" w:cs="Arial"/>
            <w:color w:val="0000FF"/>
            <w:sz w:val="20"/>
            <w:lang w:eastAsia="ru-RU"/>
          </w:rPr>
          <w:t>от 14.09.2018 № 35-78-р</w:t>
        </w:r>
      </w:hyperlink>
      <w:r w:rsidRPr="00406D1C">
        <w:rPr>
          <w:rFonts w:ascii="Arial" w:eastAsia="Times New Roman" w:hAnsi="Arial" w:cs="Arial"/>
          <w:color w:val="000000"/>
          <w:sz w:val="20"/>
          <w:szCs w:val="20"/>
          <w:lang w:eastAsia="ru-RU"/>
        </w:rPr>
        <w:t>)</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 </w:t>
      </w:r>
    </w:p>
    <w:p w:rsidR="00406D1C" w:rsidRPr="00406D1C" w:rsidRDefault="00406D1C" w:rsidP="00406D1C">
      <w:pPr>
        <w:spacing w:after="0" w:line="240" w:lineRule="auto"/>
        <w:ind w:firstLine="709"/>
        <w:jc w:val="both"/>
        <w:rPr>
          <w:rFonts w:ascii="Calibri" w:eastAsia="Times New Roman" w:hAnsi="Calibri" w:cs="Times New Roman"/>
          <w:color w:val="000000"/>
          <w:sz w:val="26"/>
          <w:szCs w:val="26"/>
          <w:lang w:eastAsia="ru-RU"/>
        </w:rPr>
      </w:pPr>
      <w:r w:rsidRPr="00406D1C">
        <w:rPr>
          <w:rFonts w:ascii="Arial" w:eastAsia="Times New Roman" w:hAnsi="Arial" w:cs="Arial"/>
          <w:b/>
          <w:bCs/>
          <w:color w:val="000000"/>
          <w:sz w:val="26"/>
          <w:szCs w:val="26"/>
          <w:lang w:eastAsia="ru-RU"/>
        </w:rPr>
        <w:t>Статья 67. Инициатива об изменении Устава сельсовета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Предложения о внесении изменений в Устав сельсовета могут вносить глава сельсовета, глава администрации сельсовета, депутаты сельского Совета , а также жители сельсовета, обладающие избирательным правом, в порядке правотворческой инициативы.</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 </w:t>
      </w:r>
    </w:p>
    <w:p w:rsidR="00406D1C" w:rsidRPr="00406D1C" w:rsidRDefault="00406D1C" w:rsidP="00406D1C">
      <w:pPr>
        <w:spacing w:after="0" w:line="240" w:lineRule="auto"/>
        <w:ind w:firstLine="709"/>
        <w:jc w:val="both"/>
        <w:rPr>
          <w:rFonts w:ascii="Calibri" w:eastAsia="Times New Roman" w:hAnsi="Calibri" w:cs="Times New Roman"/>
          <w:color w:val="000000"/>
          <w:sz w:val="28"/>
          <w:szCs w:val="28"/>
          <w:lang w:eastAsia="ru-RU"/>
        </w:rPr>
      </w:pPr>
      <w:r w:rsidRPr="00406D1C">
        <w:rPr>
          <w:rFonts w:ascii="Arial" w:eastAsia="Times New Roman" w:hAnsi="Arial" w:cs="Arial"/>
          <w:b/>
          <w:bCs/>
          <w:color w:val="000000"/>
          <w:sz w:val="28"/>
          <w:szCs w:val="28"/>
          <w:lang w:eastAsia="ru-RU"/>
        </w:rPr>
        <w:t>Глава 13. Заключительные положения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 </w:t>
      </w:r>
    </w:p>
    <w:p w:rsidR="00406D1C" w:rsidRPr="00406D1C" w:rsidRDefault="00406D1C" w:rsidP="00406D1C">
      <w:pPr>
        <w:spacing w:after="0" w:line="240" w:lineRule="auto"/>
        <w:ind w:firstLine="709"/>
        <w:jc w:val="both"/>
        <w:rPr>
          <w:rFonts w:ascii="Calibri" w:eastAsia="Times New Roman" w:hAnsi="Calibri" w:cs="Times New Roman"/>
          <w:color w:val="000000"/>
          <w:sz w:val="26"/>
          <w:szCs w:val="26"/>
          <w:lang w:eastAsia="ru-RU"/>
        </w:rPr>
      </w:pPr>
      <w:r w:rsidRPr="00406D1C">
        <w:rPr>
          <w:rFonts w:ascii="Arial" w:eastAsia="Times New Roman" w:hAnsi="Arial" w:cs="Arial"/>
          <w:b/>
          <w:bCs/>
          <w:color w:val="000000"/>
          <w:sz w:val="26"/>
          <w:szCs w:val="26"/>
          <w:lang w:eastAsia="ru-RU"/>
        </w:rPr>
        <w:t>Статья 68. Вступление в силу настоящего Устава и вносимых в него изменений и дополнений</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 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официального опубликования (обнародования).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Глава сельсовета обязан опубликовать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2. Положения подпункта 8 пункта 1 статьи 15 и подпункта 7 пункта 1 статьи 29 настоящего Устава, начинающиеся со слов «приобретения им гражданства», применяются к Главе сельсовета и депутатам сельского Совета, избранным после вступления в силу Федерального закона </w:t>
      </w:r>
      <w:hyperlink r:id="rId124" w:tgtFrame="_blank" w:history="1">
        <w:r w:rsidRPr="00406D1C">
          <w:rPr>
            <w:rFonts w:ascii="Arial" w:eastAsia="Times New Roman" w:hAnsi="Arial" w:cs="Arial"/>
            <w:color w:val="0000FF"/>
            <w:sz w:val="24"/>
            <w:szCs w:val="24"/>
            <w:lang w:eastAsia="ru-RU"/>
          </w:rPr>
          <w:t>от 25.07.2006 № 128-ФЗ</w:t>
        </w:r>
      </w:hyperlink>
      <w:r w:rsidRPr="00406D1C">
        <w:rPr>
          <w:rFonts w:ascii="Arial" w:eastAsia="Times New Roman" w:hAnsi="Arial" w:cs="Arial"/>
          <w:color w:val="000000"/>
          <w:sz w:val="24"/>
          <w:szCs w:val="24"/>
          <w:lang w:eastAsia="ru-RU"/>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3. Действие пункта 24 пункта 1 статьи 7 Устава в редакции Решения Долгомостовского сельского Совета депутатов от 23.12.2019 № 50-110Р приостановить до 01 января 2021 года в соответствии с </w:t>
      </w:r>
      <w:hyperlink r:id="rId125" w:tgtFrame="_blank" w:history="1">
        <w:r w:rsidRPr="00406D1C">
          <w:rPr>
            <w:rFonts w:ascii="Arial" w:eastAsia="Times New Roman" w:hAnsi="Arial" w:cs="Arial"/>
            <w:color w:val="0000FF"/>
            <w:sz w:val="24"/>
            <w:szCs w:val="24"/>
            <w:lang w:eastAsia="ru-RU"/>
          </w:rPr>
          <w:t>Законом Красноярского края от 31.10.2019 № 8-3238</w:t>
        </w:r>
      </w:hyperlink>
      <w:r w:rsidRPr="00406D1C">
        <w:rPr>
          <w:rFonts w:ascii="Arial" w:eastAsia="Times New Roman" w:hAnsi="Arial" w:cs="Arial"/>
          <w:color w:val="000000"/>
          <w:sz w:val="24"/>
          <w:szCs w:val="24"/>
          <w:lang w:eastAsia="ru-RU"/>
        </w:rPr>
        <w:t> «О внесении изменений в статью 1 Закона края «О закреплении вопросов местного значения за сельскими поселениями Красноярского края».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(п. 3 введен Решением Долгомостовского сельского Совета депутатов </w:t>
      </w:r>
      <w:hyperlink r:id="rId126" w:tgtFrame="_blank" w:history="1">
        <w:r w:rsidRPr="00406D1C">
          <w:rPr>
            <w:rFonts w:ascii="Arial" w:eastAsia="Times New Roman" w:hAnsi="Arial" w:cs="Arial"/>
            <w:color w:val="0000FF"/>
            <w:sz w:val="24"/>
            <w:szCs w:val="24"/>
            <w:lang w:eastAsia="ru-RU"/>
          </w:rPr>
          <w:t>от 23.12.2019 № 50-110Р</w:t>
        </w:r>
      </w:hyperlink>
      <w:r w:rsidRPr="00406D1C">
        <w:rPr>
          <w:rFonts w:ascii="Arial" w:eastAsia="Times New Roman" w:hAnsi="Arial" w:cs="Arial"/>
          <w:color w:val="000000"/>
          <w:sz w:val="24"/>
          <w:szCs w:val="24"/>
          <w:lang w:eastAsia="ru-RU"/>
        </w:rPr>
        <w:t>)</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lastRenderedPageBreak/>
        <w:t> </w:t>
      </w:r>
    </w:p>
    <w:p w:rsidR="00406D1C" w:rsidRPr="00406D1C" w:rsidRDefault="00406D1C" w:rsidP="00406D1C">
      <w:pPr>
        <w:spacing w:after="0" w:line="240" w:lineRule="auto"/>
        <w:ind w:firstLine="709"/>
        <w:jc w:val="both"/>
        <w:rPr>
          <w:rFonts w:ascii="Calibri" w:eastAsia="Times New Roman" w:hAnsi="Calibri" w:cs="Times New Roman"/>
          <w:color w:val="000000"/>
          <w:sz w:val="26"/>
          <w:szCs w:val="26"/>
          <w:lang w:eastAsia="ru-RU"/>
        </w:rPr>
      </w:pPr>
      <w:r w:rsidRPr="00406D1C">
        <w:rPr>
          <w:rFonts w:ascii="Arial" w:eastAsia="Times New Roman" w:hAnsi="Arial" w:cs="Arial"/>
          <w:b/>
          <w:bCs/>
          <w:color w:val="000000"/>
          <w:sz w:val="26"/>
          <w:szCs w:val="26"/>
          <w:lang w:eastAsia="ru-RU"/>
        </w:rPr>
        <w:t>Статья 69.Приоритет Устава сельсовета в системе актов местного самоуправления</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1. Все правовые акты органов и должностных лиц местного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406D1C" w:rsidRPr="00406D1C" w:rsidRDefault="00406D1C" w:rsidP="00406D1C">
      <w:pPr>
        <w:spacing w:after="0" w:line="240" w:lineRule="auto"/>
        <w:ind w:firstLine="709"/>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2. Решения сельского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406D1C" w:rsidRPr="00406D1C" w:rsidRDefault="00406D1C" w:rsidP="00406D1C">
      <w:pPr>
        <w:spacing w:after="0" w:line="240" w:lineRule="auto"/>
        <w:ind w:firstLine="567"/>
        <w:jc w:val="both"/>
        <w:rPr>
          <w:rFonts w:ascii="Calibri" w:eastAsia="Times New Roman" w:hAnsi="Calibri" w:cs="Times New Roman"/>
          <w:color w:val="000000"/>
          <w:sz w:val="24"/>
          <w:szCs w:val="24"/>
          <w:lang w:eastAsia="ru-RU"/>
        </w:rPr>
      </w:pPr>
      <w:r w:rsidRPr="00406D1C">
        <w:rPr>
          <w:rFonts w:ascii="Arial" w:eastAsia="Times New Roman" w:hAnsi="Arial" w:cs="Arial"/>
          <w:color w:val="000000"/>
          <w:sz w:val="24"/>
          <w:szCs w:val="24"/>
          <w:lang w:eastAsia="ru-RU"/>
        </w:rPr>
        <w:t> </w:t>
      </w:r>
    </w:p>
    <w:p w:rsidR="00A91CC2" w:rsidRDefault="00A91CC2"/>
    <w:sectPr w:rsidR="00A91CC2" w:rsidSect="00A91C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06D1C"/>
    <w:rsid w:val="00406D1C"/>
    <w:rsid w:val="00A91C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C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6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06D1C"/>
    <w:rPr>
      <w:color w:val="0000FF"/>
      <w:u w:val="single"/>
    </w:rPr>
  </w:style>
  <w:style w:type="character" w:styleId="a5">
    <w:name w:val="FollowedHyperlink"/>
    <w:basedOn w:val="a0"/>
    <w:uiPriority w:val="99"/>
    <w:semiHidden/>
    <w:unhideWhenUsed/>
    <w:rsid w:val="00406D1C"/>
    <w:rPr>
      <w:color w:val="800080"/>
      <w:u w:val="single"/>
    </w:rPr>
  </w:style>
  <w:style w:type="character" w:customStyle="1" w:styleId="hyperlink">
    <w:name w:val="hyperlink"/>
    <w:basedOn w:val="a0"/>
    <w:rsid w:val="00406D1C"/>
  </w:style>
</w:styles>
</file>

<file path=word/webSettings.xml><?xml version="1.0" encoding="utf-8"?>
<w:webSettings xmlns:r="http://schemas.openxmlformats.org/officeDocument/2006/relationships" xmlns:w="http://schemas.openxmlformats.org/wordprocessingml/2006/main">
  <w:divs>
    <w:div w:id="168423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pravo.minjust.ru:8080/bigs/showDocument.html?id=8F21B21C-A408-42C4-B9FE-A939B863C84A" TargetMode="External"/><Relationship Id="rId117" Type="http://schemas.openxmlformats.org/officeDocument/2006/relationships/hyperlink" Target="http://pravo.minjust.ru:8080/bigs/showDocument.html?id=8F21B21C-A408-42C4-B9FE-A939B863C84A" TargetMode="External"/><Relationship Id="rId21" Type="http://schemas.openxmlformats.org/officeDocument/2006/relationships/hyperlink" Target="http://pravo.minjust.ru:8080/bigs/showDocument.html?id=6F586952-AF31-4FCC-9082-D4FA6BE6062B" TargetMode="External"/><Relationship Id="rId42" Type="http://schemas.openxmlformats.org/officeDocument/2006/relationships/hyperlink" Target="http://pravo.minjust.ru:8080/bigs/showDocument.html?id=EB042C48-DE0E-4DBE-8305-4D48DDDB63A2" TargetMode="External"/><Relationship Id="rId47" Type="http://schemas.openxmlformats.org/officeDocument/2006/relationships/hyperlink" Target="http://pravo.minjust.ru:8080/bigs/showDocument.html?id=96E20C02-1B12-465A-B64C-24AA92270007" TargetMode="External"/><Relationship Id="rId63" Type="http://schemas.openxmlformats.org/officeDocument/2006/relationships/hyperlink" Target="http://pravo.minjust.ru:8080/bigs/showDocument.html?id=6F586952-AF31-4FCC-9082-D4FA6BE6062B" TargetMode="External"/><Relationship Id="rId68" Type="http://schemas.openxmlformats.org/officeDocument/2006/relationships/hyperlink" Target="http://pravo.minjust.ru:8080/bigs/showDocument.html?id=9AA48369-618A-4BB4-B4B8-AE15F2B7EBF6" TargetMode="External"/><Relationship Id="rId84" Type="http://schemas.openxmlformats.org/officeDocument/2006/relationships/hyperlink" Target="http://pravo.minjust.ru:8080/bigs/showDocument.html?id=E262A5DE-C87F-42B7-A120-7DCF949D8830" TargetMode="External"/><Relationship Id="rId89" Type="http://schemas.openxmlformats.org/officeDocument/2006/relationships/hyperlink" Target="http://pravo.minjust.ru:8080/bigs/showDocument.html?id=6F586952-AF31-4FCC-9082-D4FA6BE6062B" TargetMode="External"/><Relationship Id="rId112" Type="http://schemas.openxmlformats.org/officeDocument/2006/relationships/hyperlink" Target="http://pravo.minjust.ru:8080/bigs/showDocument.html?id=96E20C02-1B12-465A-B64C-24AA92270007" TargetMode="External"/><Relationship Id="rId16" Type="http://schemas.openxmlformats.org/officeDocument/2006/relationships/hyperlink" Target="http://pravo.minjust.ru:8080/bigs/showDocument.html?id=15D4560C-D530-4955-BF7E-F734337AE80B" TargetMode="External"/><Relationship Id="rId107" Type="http://schemas.openxmlformats.org/officeDocument/2006/relationships/hyperlink" Target="http://pravo.minjust.ru:8080/bigs/showDocument.html?id=6F586952-AF31-4FCC-9082-D4FA6BE6062B" TargetMode="External"/><Relationship Id="rId11" Type="http://schemas.openxmlformats.org/officeDocument/2006/relationships/hyperlink" Target="http://pravo.minjust.ru:8080/bigs/showDocument.html?id=BFE21111-1D69-4ABD-A2A8-38E3D3F47F56" TargetMode="External"/><Relationship Id="rId32" Type="http://schemas.openxmlformats.org/officeDocument/2006/relationships/hyperlink" Target="http://pravo.minjust.ru:8080/bigs/showDocument.html?id=A6808A02-27DF-4A10-8BAC-33E2575AF4D4" TargetMode="External"/><Relationship Id="rId37" Type="http://schemas.openxmlformats.org/officeDocument/2006/relationships/hyperlink" Target="http://pravo.minjust.ru:8080/bigs/showDocument.html?id=96E20C02-1B12-465A-B64C-24AA92270007" TargetMode="External"/><Relationship Id="rId53" Type="http://schemas.openxmlformats.org/officeDocument/2006/relationships/hyperlink" Target="http://pravo.minjust.ru:8080/bigs/showDocument.html?id=6F586952-AF31-4FCC-9082-D4FA6BE6062B" TargetMode="External"/><Relationship Id="rId58" Type="http://schemas.openxmlformats.org/officeDocument/2006/relationships/hyperlink" Target="http://pravo.minjust.ru:8080/bigs/showDocument.html?id=96E20C02-1B12-465A-B64C-24AA92270007" TargetMode="External"/><Relationship Id="rId74" Type="http://schemas.openxmlformats.org/officeDocument/2006/relationships/hyperlink" Target="http://pravo.minjust.ru:8080/bigs/showDocument.html?id=23BFA9AF-B847-4F54-8403-F2E327C4305A" TargetMode="External"/><Relationship Id="rId79" Type="http://schemas.openxmlformats.org/officeDocument/2006/relationships/hyperlink" Target="http://pravo.minjust.ru:8080/bigs/showDocument.html?id=A6808A02-27DF-4A10-8BAC-33E2575AF4D4" TargetMode="External"/><Relationship Id="rId102" Type="http://schemas.openxmlformats.org/officeDocument/2006/relationships/hyperlink" Target="http://pravo.minjust.ru:8080/bigs/showDocument.html?id=CBF632DF-9B24-4832-ABE8-52321758056A" TargetMode="External"/><Relationship Id="rId123" Type="http://schemas.openxmlformats.org/officeDocument/2006/relationships/hyperlink" Target="http://pravo.minjust.ru:8080/bigs/showDocument.html?id=A6808A02-27DF-4A10-8BAC-33E2575AF4D4" TargetMode="External"/><Relationship Id="rId128" Type="http://schemas.openxmlformats.org/officeDocument/2006/relationships/theme" Target="theme/theme1.xml"/><Relationship Id="rId5" Type="http://schemas.openxmlformats.org/officeDocument/2006/relationships/hyperlink" Target="http://pravo.minjust.ru:8080/bigs/showDocument.html?id=A6808A02-27DF-4A10-8BAC-33E2575AF4D4" TargetMode="External"/><Relationship Id="rId90" Type="http://schemas.openxmlformats.org/officeDocument/2006/relationships/hyperlink" Target="http://pravo.minjust.ru:8080/bigs/showDocument.html?id=6F586952-AF31-4FCC-9082-D4FA6BE6062B" TargetMode="External"/><Relationship Id="rId95" Type="http://schemas.openxmlformats.org/officeDocument/2006/relationships/hyperlink" Target="http://pravo.minjust.ru:8080/bigs/showDocument.html?id=21AEC24B-A9D0-484B-B8E2-21FA1B43714C" TargetMode="External"/><Relationship Id="rId19" Type="http://schemas.openxmlformats.org/officeDocument/2006/relationships/hyperlink" Target="http://pravo.minjust.ru:8080/bigs/showDocument.html?id=6F586952-AF31-4FCC-9082-D4FA6BE6062B" TargetMode="External"/><Relationship Id="rId14" Type="http://schemas.openxmlformats.org/officeDocument/2006/relationships/hyperlink" Target="http://pravo.minjust.ru:8080/bigs/showDocument.html?id=6F586952-AF31-4FCC-9082-D4FA6BE6062B" TargetMode="External"/><Relationship Id="rId22" Type="http://schemas.openxmlformats.org/officeDocument/2006/relationships/hyperlink" Target="http://pravo.minjust.ru:8080/bigs/showDocument.html?id=6F586952-AF31-4FCC-9082-D4FA6BE6062B" TargetMode="External"/><Relationship Id="rId27" Type="http://schemas.openxmlformats.org/officeDocument/2006/relationships/hyperlink" Target="http://pravo.minjust.ru:8080/bigs/showDocument.html?id=E999DCF9-926B-4FA1-9B51-8FD631C66B00" TargetMode="External"/><Relationship Id="rId30" Type="http://schemas.openxmlformats.org/officeDocument/2006/relationships/hyperlink" Target="http://pravo.minjust.ru:8080/bigs/showDocument.html?id=6F586952-AF31-4FCC-9082-D4FA6BE6062B" TargetMode="External"/><Relationship Id="rId35" Type="http://schemas.openxmlformats.org/officeDocument/2006/relationships/hyperlink" Target="http://pravo.minjust.ru:8080/bigs/showDocument.html?id=96E20C02-1B12-465A-B64C-24AA92270007" TargetMode="External"/><Relationship Id="rId43" Type="http://schemas.openxmlformats.org/officeDocument/2006/relationships/hyperlink" Target="http://pravo.minjust.ru:8080/bigs/showDocument.html?id=CBF632DF-9B24-4832-ABE8-52321758056A" TargetMode="External"/><Relationship Id="rId48" Type="http://schemas.openxmlformats.org/officeDocument/2006/relationships/hyperlink" Target="http://pravo.minjust.ru:8080/bigs/showDocument.html?id=9AA48369-618A-4BB4-B4B8-AE15F2B7EBF6" TargetMode="External"/><Relationship Id="rId56" Type="http://schemas.openxmlformats.org/officeDocument/2006/relationships/hyperlink" Target="http://pravo.minjust.ru:8080/bigs/showDocument.html?id=4C3517E8-D581-41E6-B8F5-7BFA202F4171" TargetMode="External"/><Relationship Id="rId64" Type="http://schemas.openxmlformats.org/officeDocument/2006/relationships/hyperlink" Target="http://pravo.minjust.ru:8080/bigs/showDocument.html?id=96E20C02-1B12-465A-B64C-24AA92270007" TargetMode="External"/><Relationship Id="rId69" Type="http://schemas.openxmlformats.org/officeDocument/2006/relationships/hyperlink" Target="http://pravo.minjust.ru:8080/bigs/showDocument.html?id=6F586952-AF31-4FCC-9082-D4FA6BE6062B" TargetMode="External"/><Relationship Id="rId77" Type="http://schemas.openxmlformats.org/officeDocument/2006/relationships/hyperlink" Target="http://pravo.minjust.ru:8080/bigs/showDocument.html?id=96E20C02-1B12-465A-B64C-24AA92270007" TargetMode="External"/><Relationship Id="rId100" Type="http://schemas.openxmlformats.org/officeDocument/2006/relationships/hyperlink" Target="http://pravo.minjust.ru:8080/bigs/showDocument.html?id=6F586952-AF31-4FCC-9082-D4FA6BE6062B" TargetMode="External"/><Relationship Id="rId105" Type="http://schemas.openxmlformats.org/officeDocument/2006/relationships/hyperlink" Target="http://pravo.minjust.ru:8080/bigs/showDocument.html?id=A6808A02-27DF-4A10-8BAC-33E2575AF4D4" TargetMode="External"/><Relationship Id="rId113" Type="http://schemas.openxmlformats.org/officeDocument/2006/relationships/hyperlink" Target="http://pravo.minjust.ru:8080/bigs/showDocument.html?id=15D4560C-D530-4955-BF7E-F734337AE80B" TargetMode="External"/><Relationship Id="rId118" Type="http://schemas.openxmlformats.org/officeDocument/2006/relationships/hyperlink" Target="http://pravo.minjust.ru:8080/bigs/showDocument.html?id=96E20C02-1B12-465A-B64C-24AA92270007" TargetMode="External"/><Relationship Id="rId126" Type="http://schemas.openxmlformats.org/officeDocument/2006/relationships/hyperlink" Target="http://pravo.minjust.ru:8080/bigs/showDocument.html?id=6F586952-AF31-4FCC-9082-D4FA6BE6062B" TargetMode="External"/><Relationship Id="rId8" Type="http://schemas.openxmlformats.org/officeDocument/2006/relationships/hyperlink" Target="http://pravo.minjust.ru:8080/bigs/showDocument.html?id=6F586952-AF31-4FCC-9082-D4FA6BE6062B" TargetMode="External"/><Relationship Id="rId51" Type="http://schemas.openxmlformats.org/officeDocument/2006/relationships/hyperlink" Target="http://pravo.minjust.ru:8080/bigs/showDocument.html?id=96E20C02-1B12-465A-B64C-24AA92270007" TargetMode="External"/><Relationship Id="rId72" Type="http://schemas.openxmlformats.org/officeDocument/2006/relationships/hyperlink" Target="http://pravo.minjust.ru:8080/bigs/showDocument.html?id=CBF632DF-9B24-4832-ABE8-52321758056A" TargetMode="External"/><Relationship Id="rId80" Type="http://schemas.openxmlformats.org/officeDocument/2006/relationships/hyperlink" Target="http://pravo.minjust.ru:8080/bigs/showDocument.html?id=A6808A02-27DF-4A10-8BAC-33E2575AF4D4" TargetMode="External"/><Relationship Id="rId85" Type="http://schemas.openxmlformats.org/officeDocument/2006/relationships/hyperlink" Target="http://pravo.minjust.ru:8080/bigs/showDocument.html?id=6682DDF3-A0C4-43A2-B9E2-1FFEC9578268" TargetMode="External"/><Relationship Id="rId93" Type="http://schemas.openxmlformats.org/officeDocument/2006/relationships/hyperlink" Target="http://pravo.minjust.ru:8080/bigs/showDocument.html?id=6785A26F-52A6-439E-A2E4-93801511E564" TargetMode="External"/><Relationship Id="rId98" Type="http://schemas.openxmlformats.org/officeDocument/2006/relationships/hyperlink" Target="http://pravo.minjust.ru:8080/bigs/showDocument.html?id=96E20C02-1B12-465A-B64C-24AA92270007" TargetMode="External"/><Relationship Id="rId121" Type="http://schemas.openxmlformats.org/officeDocument/2006/relationships/hyperlink" Target="http://pravo.minjust.ru:8080/bigs/showDocument.html?id=15D4560C-D530-4955-BF7E-F734337AE80B" TargetMode="External"/><Relationship Id="rId3" Type="http://schemas.openxmlformats.org/officeDocument/2006/relationships/webSettings" Target="webSettings.xml"/><Relationship Id="rId12" Type="http://schemas.openxmlformats.org/officeDocument/2006/relationships/hyperlink" Target="http://pravo.minjust.ru:8080/bigs/showDocument.html?id=96E20C02-1B12-465A-B64C-24AA92270007" TargetMode="External"/><Relationship Id="rId17" Type="http://schemas.openxmlformats.org/officeDocument/2006/relationships/hyperlink" Target="http://pravo.minjust.ru:8080/bigs/showDocument.html?id=4C3517E8-D581-41E6-B8F5-7BFA202F4171" TargetMode="External"/><Relationship Id="rId25" Type="http://schemas.openxmlformats.org/officeDocument/2006/relationships/hyperlink" Target="http://pravo.minjust.ru:8080/bigs/showDocument.html?id=6F586952-AF31-4FCC-9082-D4FA6BE6062B" TargetMode="External"/><Relationship Id="rId33" Type="http://schemas.openxmlformats.org/officeDocument/2006/relationships/hyperlink" Target="http://pravo.minjust.ru:8080/bigs/showDocument.html?id=18B68750-B18F-40EC-84A9-896627BB71D9" TargetMode="External"/><Relationship Id="rId38" Type="http://schemas.openxmlformats.org/officeDocument/2006/relationships/hyperlink" Target="http://pravo.minjust.ru:8080/bigs/showDocument.html?id=BFE21111-1D69-4ABD-A2A8-38E3D3F47F56" TargetMode="External"/><Relationship Id="rId46" Type="http://schemas.openxmlformats.org/officeDocument/2006/relationships/hyperlink" Target="http://pravo.minjust.ru:8080/bigs/showDocument.html?id=6F586952-AF31-4FCC-9082-D4FA6BE6062B" TargetMode="External"/><Relationship Id="rId59" Type="http://schemas.openxmlformats.org/officeDocument/2006/relationships/hyperlink" Target="http://pravo.minjust.ru:8080/bigs/showDocument.html?id=96E20C02-1B12-465A-B64C-24AA92270007" TargetMode="External"/><Relationship Id="rId67" Type="http://schemas.openxmlformats.org/officeDocument/2006/relationships/hyperlink" Target="http://pravo.minjust.ru:8080/bigs/showDocument.html?id=F7DE1846-3C6A-47AB-B440-B8E4CEA90C68" TargetMode="External"/><Relationship Id="rId103" Type="http://schemas.openxmlformats.org/officeDocument/2006/relationships/hyperlink" Target="http://pravo.minjust.ru:8080/bigs/showDocument.html?id=6F586952-AF31-4FCC-9082-D4FA6BE6062B" TargetMode="External"/><Relationship Id="rId108" Type="http://schemas.openxmlformats.org/officeDocument/2006/relationships/hyperlink" Target="http://pravo.minjust.ru:8080/bigs/showDocument.html?id=96E20C02-1B12-465A-B64C-24AA92270007" TargetMode="External"/><Relationship Id="rId116" Type="http://schemas.openxmlformats.org/officeDocument/2006/relationships/hyperlink" Target="http://pravo.minjust.ru:8080/bigs/showDocument.html?id=8F21B21C-A408-42C4-B9FE-A939B863C84A" TargetMode="External"/><Relationship Id="rId124" Type="http://schemas.openxmlformats.org/officeDocument/2006/relationships/hyperlink" Target="http://pravo.minjust.ru:8080/bigs/showDocument.html?id=3F997A18-9EEA-4261-BBE5-44A7379E0534" TargetMode="External"/><Relationship Id="rId20" Type="http://schemas.openxmlformats.org/officeDocument/2006/relationships/hyperlink" Target="http://pravo.minjust.ru:8080/bigs/showDocument.html?id=6F586952-AF31-4FCC-9082-D4FA6BE6062B" TargetMode="External"/><Relationship Id="rId41" Type="http://schemas.openxmlformats.org/officeDocument/2006/relationships/hyperlink" Target="http://pravo.minjust.ru:8080/bigs/showDocument.html?id=23BFA9AF-B847-4F54-8403-F2E327C4305A" TargetMode="External"/><Relationship Id="rId54" Type="http://schemas.openxmlformats.org/officeDocument/2006/relationships/hyperlink" Target="http://pravo.minjust.ru:8080/bigs/showDocument.html?id=96E20C02-1B12-465A-B64C-24AA92270007" TargetMode="External"/><Relationship Id="rId62" Type="http://schemas.openxmlformats.org/officeDocument/2006/relationships/hyperlink" Target="http://pravo.minjust.ru:8080/bigs/showDocument.html?id=A6808A02-27DF-4A10-8BAC-33E2575AF4D4" TargetMode="External"/><Relationship Id="rId70" Type="http://schemas.openxmlformats.org/officeDocument/2006/relationships/hyperlink" Target="http://pravo.minjust.ru:8080/bigs/showDocument.html?id=96E20C02-1B12-465A-B64C-24AA92270007" TargetMode="External"/><Relationship Id="rId75" Type="http://schemas.openxmlformats.org/officeDocument/2006/relationships/hyperlink" Target="http://pravo.minjust.ru:8080/bigs/showDocument.html?id=96E20C02-1B12-465A-B64C-24AA92270007" TargetMode="External"/><Relationship Id="rId83" Type="http://schemas.openxmlformats.org/officeDocument/2006/relationships/hyperlink" Target="http://pravo.minjust.ru:8080/bigs/showDocument.html?id=8B72231B-E1D5-434E-AB34-7750086672E2" TargetMode="External"/><Relationship Id="rId88" Type="http://schemas.openxmlformats.org/officeDocument/2006/relationships/hyperlink" Target="http://pravo.minjust.ru:8080/bigs/showDocument.html?id=E262A5DE-C87F-42B7-A120-7DCF949D8830" TargetMode="External"/><Relationship Id="rId91" Type="http://schemas.openxmlformats.org/officeDocument/2006/relationships/hyperlink" Target="http://pravo.minjust.ru:8080/bigs/showDocument.html?id=6F586952-AF31-4FCC-9082-D4FA6BE6062B" TargetMode="External"/><Relationship Id="rId96" Type="http://schemas.openxmlformats.org/officeDocument/2006/relationships/hyperlink" Target="http://pravo.minjust.ru:8080/bigs/showDocument.html?id=96E20C02-1B12-465A-B64C-24AA92270007" TargetMode="External"/><Relationship Id="rId111" Type="http://schemas.openxmlformats.org/officeDocument/2006/relationships/hyperlink" Target="http://pravo.minjust.ru:8080/bigs/showDocument.html?id=96E20C02-1B12-465A-B64C-24AA92270007" TargetMode="External"/><Relationship Id="rId1" Type="http://schemas.openxmlformats.org/officeDocument/2006/relationships/styles" Target="styles.xml"/><Relationship Id="rId6" Type="http://schemas.openxmlformats.org/officeDocument/2006/relationships/hyperlink" Target="http://pravo.minjust.ru:8080/bigs/showDocument.html?id=6F586952-AF31-4FCC-9082-D4FA6BE6062B" TargetMode="External"/><Relationship Id="rId15" Type="http://schemas.openxmlformats.org/officeDocument/2006/relationships/hyperlink" Target="http://pravo.minjust.ru:8080/bigs/showDocument.html?id=96E20C02-1B12-465A-B64C-24AA92270007" TargetMode="External"/><Relationship Id="rId23" Type="http://schemas.openxmlformats.org/officeDocument/2006/relationships/hyperlink" Target="http://pravo.minjust.ru:8080/bigs/showDocument.html?id=3658A2F0-13F2-4925-A536-3EF779CFF4CC" TargetMode="External"/><Relationship Id="rId28" Type="http://schemas.openxmlformats.org/officeDocument/2006/relationships/hyperlink" Target="http://pravo.minjust.ru:8080/bigs/showDocument.html?id=A6808A02-27DF-4A10-8BAC-33E2575AF4D4" TargetMode="External"/><Relationship Id="rId36" Type="http://schemas.openxmlformats.org/officeDocument/2006/relationships/hyperlink" Target="http://pravo.minjust.ru:8080/bigs/showDocument.html?id=6F586952-AF31-4FCC-9082-D4FA6BE6062B" TargetMode="External"/><Relationship Id="rId49" Type="http://schemas.openxmlformats.org/officeDocument/2006/relationships/hyperlink" Target="http://pravo.minjust.ru:8080/bigs/showDocument.html?id=23BFA9AF-B847-4F54-8403-F2E327C4305A" TargetMode="External"/><Relationship Id="rId57" Type="http://schemas.openxmlformats.org/officeDocument/2006/relationships/hyperlink" Target="http://pravo.minjust.ru:8080/bigs/showDocument.html?id=A6808A02-27DF-4A10-8BAC-33E2575AF4D4" TargetMode="External"/><Relationship Id="rId106" Type="http://schemas.openxmlformats.org/officeDocument/2006/relationships/hyperlink" Target="http://pravo.minjust.ru:8080/bigs/showDocument.html?id=6F586952-AF31-4FCC-9082-D4FA6BE6062B" TargetMode="External"/><Relationship Id="rId114" Type="http://schemas.openxmlformats.org/officeDocument/2006/relationships/hyperlink" Target="http://pravo.minjust.ru:8080/bigs/showDocument.html?id=6F586952-AF31-4FCC-9082-D4FA6BE6062B" TargetMode="External"/><Relationship Id="rId119" Type="http://schemas.openxmlformats.org/officeDocument/2006/relationships/hyperlink" Target="http://pravo.minjust.ru:8080/bigs/showDocument.html?id=6F586952-AF31-4FCC-9082-D4FA6BE6062B" TargetMode="External"/><Relationship Id="rId127" Type="http://schemas.openxmlformats.org/officeDocument/2006/relationships/fontTable" Target="fontTable.xml"/><Relationship Id="rId10" Type="http://schemas.openxmlformats.org/officeDocument/2006/relationships/hyperlink" Target="http://pravo.minjust.ru:8080/bigs/showDocument.html?id=6F586952-AF31-4FCC-9082-D4FA6BE6062B" TargetMode="External"/><Relationship Id="rId31" Type="http://schemas.openxmlformats.org/officeDocument/2006/relationships/hyperlink" Target="http://pravo.minjust.ru:8080/bigs/showDocument.html?id=524497EE-939B-46DF-83F5-03E4DB7C55E1" TargetMode="External"/><Relationship Id="rId44" Type="http://schemas.openxmlformats.org/officeDocument/2006/relationships/hyperlink" Target="http://pravo.minjust.ru:8080/bigs/showDocument.html?id=96E20C02-1B12-465A-B64C-24AA92270007" TargetMode="External"/><Relationship Id="rId52" Type="http://schemas.openxmlformats.org/officeDocument/2006/relationships/hyperlink" Target="http://pravo.minjust.ru:8080/bigs/showDocument.html?id=6F586952-AF31-4FCC-9082-D4FA6BE6062B" TargetMode="External"/><Relationship Id="rId60" Type="http://schemas.openxmlformats.org/officeDocument/2006/relationships/hyperlink" Target="http://pravo.minjust.ru:8080/bigs/showDocument.html?id=6F586952-AF31-4FCC-9082-D4FA6BE6062B" TargetMode="External"/><Relationship Id="rId65" Type="http://schemas.openxmlformats.org/officeDocument/2006/relationships/hyperlink" Target="http://pravo.minjust.ru:8080/bigs/showDocument.html?id=96E20C02-1B12-465A-B64C-24AA92270007" TargetMode="External"/><Relationship Id="rId73" Type="http://schemas.openxmlformats.org/officeDocument/2006/relationships/hyperlink" Target="http://pravo.minjust.ru:8080/bigs/showDocument.html?id=9AA48369-618A-4BB4-B4B8-AE15F2B7EBF6" TargetMode="External"/><Relationship Id="rId78" Type="http://schemas.openxmlformats.org/officeDocument/2006/relationships/hyperlink" Target="http://pravo.minjust.ru:8080/bigs/showDocument.html?id=A6808A02-27DF-4A10-8BAC-33E2575AF4D4" TargetMode="External"/><Relationship Id="rId81" Type="http://schemas.openxmlformats.org/officeDocument/2006/relationships/hyperlink" Target="http://pravo.minjust.ru:8080/bigs/showDocument.html?id=A6808A02-27DF-4A10-8BAC-33E2575AF4D4" TargetMode="External"/><Relationship Id="rId86" Type="http://schemas.openxmlformats.org/officeDocument/2006/relationships/hyperlink" Target="http://pravo.minjust.ru:8080/bigs/showDocument.html?id=60E08DD3-A113-4C2C-BF2A-D7CDCD7938DE" TargetMode="External"/><Relationship Id="rId94" Type="http://schemas.openxmlformats.org/officeDocument/2006/relationships/hyperlink" Target="http://pravo.minjust.ru:8080/bigs/showDocument.html?id=51BF0E9A-D046-4747-AB07-CC60AC2E2365" TargetMode="External"/><Relationship Id="rId99" Type="http://schemas.openxmlformats.org/officeDocument/2006/relationships/hyperlink" Target="http://pravo.minjust.ru:8080/bigs/showDocument.html?id=A6808A02-27DF-4A10-8BAC-33E2575AF4D4" TargetMode="External"/><Relationship Id="rId101" Type="http://schemas.openxmlformats.org/officeDocument/2006/relationships/hyperlink" Target="http://pravo.minjust.ru:8080/bigs/showDocument.html?id=15D4560C-D530-4955-BF7E-F734337AE80B" TargetMode="External"/><Relationship Id="rId122" Type="http://schemas.openxmlformats.org/officeDocument/2006/relationships/hyperlink" Target="http://pravo.minjust.ru:8080/bigs/showDocument.html?id=15D4560C-D530-4955-BF7E-F734337AE80B" TargetMode="External"/><Relationship Id="rId4" Type="http://schemas.openxmlformats.org/officeDocument/2006/relationships/hyperlink" Target="http://pravo.minjust.ru:8080/bigs/showDocument.html?id=CBF632DF-9B24-4832-ABE8-52321758056A" TargetMode="External"/><Relationship Id="rId9" Type="http://schemas.openxmlformats.org/officeDocument/2006/relationships/hyperlink" Target="http://pravo.minjust.ru:8080/bigs/showDocument.html?id=6F586952-AF31-4FCC-9082-D4FA6BE6062B" TargetMode="External"/><Relationship Id="rId13" Type="http://schemas.openxmlformats.org/officeDocument/2006/relationships/hyperlink" Target="http://pravo.minjust.ru:8080/bigs/showDocument.html?id=A6808A02-27DF-4A10-8BAC-33E2575AF4D4" TargetMode="External"/><Relationship Id="rId18" Type="http://schemas.openxmlformats.org/officeDocument/2006/relationships/hyperlink" Target="http://pravo.minjust.ru:8080/bigs/showDocument.html?id=A6808A02-27DF-4A10-8BAC-33E2575AF4D4" TargetMode="External"/><Relationship Id="rId39" Type="http://schemas.openxmlformats.org/officeDocument/2006/relationships/hyperlink" Target="http://pravo.minjust.ru:8080/bigs/showDocument.html?id=A6808A02-27DF-4A10-8BAC-33E2575AF4D4" TargetMode="External"/><Relationship Id="rId109" Type="http://schemas.openxmlformats.org/officeDocument/2006/relationships/hyperlink" Target="http://pravo.minjust.ru:8080/bigs/showDocument.html?id=96E20C02-1B12-465A-B64C-24AA92270007" TargetMode="External"/><Relationship Id="rId34" Type="http://schemas.openxmlformats.org/officeDocument/2006/relationships/hyperlink" Target="http://pravo.minjust.ru:8080/bigs/showDocument.html?id=6F586952-AF31-4FCC-9082-D4FA6BE6062B" TargetMode="External"/><Relationship Id="rId50" Type="http://schemas.openxmlformats.org/officeDocument/2006/relationships/hyperlink" Target="http://pravo.minjust.ru:8080/bigs/showDocument.html?id=EB042C48-DE0E-4DBE-8305-4D48DDDB63A2" TargetMode="External"/><Relationship Id="rId55" Type="http://schemas.openxmlformats.org/officeDocument/2006/relationships/hyperlink" Target="http://pravo.minjust.ru:8080/bigs/showDocument.html?id=A6808A02-27DF-4A10-8BAC-33E2575AF4D4" TargetMode="External"/><Relationship Id="rId76" Type="http://schemas.openxmlformats.org/officeDocument/2006/relationships/hyperlink" Target="http://pravo.minjust.ru:8080/bigs/showDocument.html?id=6F586952-AF31-4FCC-9082-D4FA6BE6062B" TargetMode="External"/><Relationship Id="rId97" Type="http://schemas.openxmlformats.org/officeDocument/2006/relationships/hyperlink" Target="http://pravo.minjust.ru:8080/bigs/showDocument.html?id=15D4560C-D530-4955-BF7E-F734337AE80B" TargetMode="External"/><Relationship Id="rId104" Type="http://schemas.openxmlformats.org/officeDocument/2006/relationships/hyperlink" Target="http://pravo.minjust.ru:8080/bigs/showDocument.html?id=96E20C02-1B12-465A-B64C-24AA92270007" TargetMode="External"/><Relationship Id="rId120" Type="http://schemas.openxmlformats.org/officeDocument/2006/relationships/hyperlink" Target="http://pravo.minjust.ru:8080/bigs/showDocument.html?id=15D4560C-D530-4955-BF7E-F734337AE80B" TargetMode="External"/><Relationship Id="rId125" Type="http://schemas.openxmlformats.org/officeDocument/2006/relationships/hyperlink" Target="http://pravo.minjust.ru:8080/bigs/showDocument.html?id=A25BA1FC-2F76-4821-B4A8-81B2BDA3630D" TargetMode="External"/><Relationship Id="rId7" Type="http://schemas.openxmlformats.org/officeDocument/2006/relationships/hyperlink" Target="http://pravo.minjust.ru:8080/bigs/showDocument.html?id=4C3517E8-D581-41E6-B8F5-7BFA202F4171" TargetMode="External"/><Relationship Id="rId71" Type="http://schemas.openxmlformats.org/officeDocument/2006/relationships/hyperlink" Target="http://pravo.minjust.ru:8080/bigs/showDocument.html?id=96E20C02-1B12-465A-B64C-24AA92270007" TargetMode="External"/><Relationship Id="rId92" Type="http://schemas.openxmlformats.org/officeDocument/2006/relationships/hyperlink" Target="http://pravo.minjust.ru:8080/bigs/showDocument.html?id=6F586952-AF31-4FCC-9082-D4FA6BE6062B" TargetMode="External"/><Relationship Id="rId2" Type="http://schemas.openxmlformats.org/officeDocument/2006/relationships/settings" Target="settings.xml"/><Relationship Id="rId29" Type="http://schemas.openxmlformats.org/officeDocument/2006/relationships/hyperlink" Target="http://pravo.minjust.ru:8080/bigs/showDocument.html?id=6F586952-AF31-4FCC-9082-D4FA6BE6062B" TargetMode="External"/><Relationship Id="rId24" Type="http://schemas.openxmlformats.org/officeDocument/2006/relationships/hyperlink" Target="http://pravo.minjust.ru:8080/bigs/showDocument.html?id=17EFDF25-592A-4662-871D-9782B1A135CF" TargetMode="External"/><Relationship Id="rId40" Type="http://schemas.openxmlformats.org/officeDocument/2006/relationships/hyperlink" Target="http://pravo.minjust.ru:8080/bigs/showDocument.html?id=9AA48369-618A-4BB4-B4B8-AE15F2B7EBF6" TargetMode="External"/><Relationship Id="rId45" Type="http://schemas.openxmlformats.org/officeDocument/2006/relationships/hyperlink" Target="http://pravo.minjust.ru:8080/bigs/showDocument.html?id=96E20C02-1B12-465A-B64C-24AA92270007" TargetMode="External"/><Relationship Id="rId66" Type="http://schemas.openxmlformats.org/officeDocument/2006/relationships/hyperlink" Target="http://pravo.minjust.ru:8080/bigs/showDocument.html?id=A6808A02-27DF-4A10-8BAC-33E2575AF4D4" TargetMode="External"/><Relationship Id="rId87" Type="http://schemas.openxmlformats.org/officeDocument/2006/relationships/hyperlink" Target="http://pravo.minjust.ru:8080/bigs/showDocument.html?id=6F586952-AF31-4FCC-9082-D4FA6BE6062B" TargetMode="External"/><Relationship Id="rId110" Type="http://schemas.openxmlformats.org/officeDocument/2006/relationships/hyperlink" Target="http://pravo.minjust.ru:8080/bigs/showDocument.html?id=96E20C02-1B12-465A-B64C-24AA92270007" TargetMode="External"/><Relationship Id="rId115" Type="http://schemas.openxmlformats.org/officeDocument/2006/relationships/hyperlink" Target="http://pravo.minjust.ru:8080/bigs/showDocument.html?id=8F21B21C-A408-42C4-B9FE-A939B863C84A" TargetMode="External"/><Relationship Id="rId61" Type="http://schemas.openxmlformats.org/officeDocument/2006/relationships/hyperlink" Target="http://pravo.minjust.ru:8080/bigs/showDocument.html?id=A6808A02-27DF-4A10-8BAC-33E2575AF4D4" TargetMode="External"/><Relationship Id="rId82" Type="http://schemas.openxmlformats.org/officeDocument/2006/relationships/hyperlink" Target="http://pravo.minjust.ru:8080/bigs/showDocument.html?id=60E08DD3-A113-4C2C-BF2A-D7CDCD7938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20078</Words>
  <Characters>114446</Characters>
  <Application>Microsoft Office Word</Application>
  <DocSecurity>0</DocSecurity>
  <Lines>953</Lines>
  <Paragraphs>268</Paragraphs>
  <ScaleCrop>false</ScaleCrop>
  <Company/>
  <LinksUpToDate>false</LinksUpToDate>
  <CharactersWithSpaces>134256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2020-10-08T08:55:00Z</dcterms:created>
  <dcterms:modified xsi:type="dcterms:W3CDTF">2020-10-08T08:55:00Z</dcterms:modified>
</cp:coreProperties>
</file>