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4A69803D" w:rsidR="0078162D" w:rsidRPr="00AD3426" w:rsidRDefault="004A0477" w:rsidP="0075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DF00C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19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524D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октября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7524D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712DD981" w14:textId="7CE88EC5" w:rsidR="00DF00C7" w:rsidRDefault="00DF00C7" w:rsidP="00DF00C7">
      <w:pPr>
        <w:spacing w:before="40" w:after="40" w:line="288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Более 4 100 почтовых отправлений в час обрабатывают </w:t>
      </w:r>
      <w:r w:rsidR="00416FAE">
        <w:rPr>
          <w:rFonts w:ascii="Times New Roman" w:hAnsi="Times New Roman" w:cs="Times New Roman"/>
          <w:b/>
          <w:sz w:val="28"/>
          <w:szCs w:val="32"/>
        </w:rPr>
        <w:t xml:space="preserve">сотрудники Красноярского магистрального сортировочного центра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23C6002E" w14:textId="77777777" w:rsidR="00DF00C7" w:rsidRDefault="00DF00C7" w:rsidP="00B26D39">
      <w:pPr>
        <w:spacing w:before="120" w:after="120" w:line="288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F00C7">
        <w:rPr>
          <w:rFonts w:ascii="Times New Roman" w:hAnsi="Times New Roman"/>
          <w:b/>
          <w:sz w:val="24"/>
          <w:szCs w:val="28"/>
          <w:lang w:eastAsia="ru-RU"/>
        </w:rPr>
        <w:t xml:space="preserve">Магистральный сортировочный центр в Красноярске за 9 месяцев 2021 года обработал более 23 млн почтовых отправлений. </w:t>
      </w:r>
    </w:p>
    <w:p w14:paraId="5A5F35CE" w14:textId="104D3380" w:rsidR="00DF00C7" w:rsidRPr="00DF00C7" w:rsidRDefault="00DF00C7" w:rsidP="00DF00C7">
      <w:pPr>
        <w:spacing w:before="40" w:after="40" w:line="30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0C7">
        <w:rPr>
          <w:rFonts w:ascii="Times New Roman" w:hAnsi="Times New Roman"/>
          <w:sz w:val="24"/>
          <w:szCs w:val="28"/>
          <w:lang w:eastAsia="ru-RU"/>
        </w:rPr>
        <w:t xml:space="preserve">Наибольший объем от общего числа почтовых отправлений составила письменная корреспонденция. За январь–сентябрь 2021 года сортировочный центр обработал 18,2 млн простых, заказных и </w:t>
      </w:r>
      <w:r>
        <w:rPr>
          <w:rFonts w:ascii="Times New Roman" w:hAnsi="Times New Roman"/>
          <w:sz w:val="24"/>
          <w:szCs w:val="28"/>
          <w:lang w:eastAsia="ru-RU"/>
        </w:rPr>
        <w:t>ценных</w:t>
      </w:r>
      <w:r w:rsidRPr="00DF00C7">
        <w:rPr>
          <w:rFonts w:ascii="Times New Roman" w:hAnsi="Times New Roman"/>
          <w:sz w:val="24"/>
          <w:szCs w:val="28"/>
          <w:lang w:eastAsia="ru-RU"/>
        </w:rPr>
        <w:t xml:space="preserve"> писем. Количество посылок </w:t>
      </w:r>
      <w:bookmarkStart w:id="0" w:name="_GoBack"/>
      <w:bookmarkEnd w:id="0"/>
      <w:r w:rsidRPr="00DF00C7">
        <w:rPr>
          <w:rFonts w:ascii="Times New Roman" w:hAnsi="Times New Roman"/>
          <w:sz w:val="24"/>
          <w:szCs w:val="28"/>
          <w:lang w:eastAsia="ru-RU"/>
        </w:rPr>
        <w:t>составило 2,5 млн штук. За этот период обработали более 2,1 млн международных простых и заказных мелких пакетов. Количество курьерских отправлений EMS составило почти 134 000 штук.</w:t>
      </w:r>
    </w:p>
    <w:p w14:paraId="11A0049E" w14:textId="5FAC99EB" w:rsidR="00DF00C7" w:rsidRPr="00DF00C7" w:rsidRDefault="00DF00C7" w:rsidP="00DF00C7">
      <w:pPr>
        <w:spacing w:before="40" w:after="40" w:line="30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0C7">
        <w:rPr>
          <w:rFonts w:ascii="Times New Roman" w:hAnsi="Times New Roman"/>
          <w:sz w:val="24"/>
          <w:szCs w:val="28"/>
          <w:lang w:eastAsia="ru-RU"/>
        </w:rPr>
        <w:t xml:space="preserve"> «За три квартала 2021 г. увеличилось количество полученных и отправленных посылок на 4% по сравнению с аналогичным периодом прошлого года. Это можно объяснить развитием онлайн-торговли в период затянувшейся пандемии. Во время ограничений жители Красноярского края оценили удобство заказа товаров в интернет-магазинах и их доставку Почтой России», – отметил</w:t>
      </w:r>
      <w:r w:rsidR="0055146E">
        <w:rPr>
          <w:rFonts w:ascii="Times New Roman" w:hAnsi="Times New Roman"/>
          <w:sz w:val="24"/>
          <w:szCs w:val="28"/>
          <w:lang w:eastAsia="ru-RU"/>
        </w:rPr>
        <w:t>а заместитель начальника Красноярского магистрального сортировочного центра Инна Рехтина</w:t>
      </w:r>
      <w:r w:rsidRPr="00DF00C7">
        <w:rPr>
          <w:rFonts w:ascii="Times New Roman" w:hAnsi="Times New Roman"/>
          <w:sz w:val="24"/>
          <w:szCs w:val="28"/>
          <w:lang w:eastAsia="ru-RU"/>
        </w:rPr>
        <w:t>.</w:t>
      </w:r>
    </w:p>
    <w:p w14:paraId="70790195" w14:textId="77777777" w:rsidR="00DF00C7" w:rsidRDefault="00DF00C7" w:rsidP="00DF00C7">
      <w:pPr>
        <w:spacing w:before="40" w:after="40" w:line="30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0C7">
        <w:rPr>
          <w:rFonts w:ascii="Times New Roman" w:hAnsi="Times New Roman"/>
          <w:sz w:val="24"/>
          <w:szCs w:val="28"/>
          <w:lang w:eastAsia="ru-RU"/>
        </w:rPr>
        <w:t>Процесс обработки почтовых отправлений в Красноярском сортировочном центре идет непрерывно. В час сотрудники сортируют в среднем 4 166 почтовых отправлений, это 100 000 в сутки. Поступившая корреспонденция отправляется далее по маршруту в указанное отделение почты. Сотрудники сортировочного центра распределяют поступающие посылки, бандероли, ЕМS-отправления, газетные пачки, заказные, ценные письма и отправления первого класса по отделениям связи региона. Здесь также обрабатывается транзитная почта, которая следует в другие регионы страны.</w:t>
      </w:r>
    </w:p>
    <w:p w14:paraId="14B94E95" w14:textId="77777777" w:rsidR="00DF00C7" w:rsidRDefault="00DF00C7" w:rsidP="00DF00C7">
      <w:pPr>
        <w:spacing w:before="40" w:after="40" w:line="30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50F99B15" w14:textId="6D3E93CF" w:rsidR="007A3EF9" w:rsidRPr="007A3EF9" w:rsidRDefault="007A3EF9" w:rsidP="00DF00C7">
      <w:pPr>
        <w:spacing w:before="40" w:after="40" w:line="30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A3EF9">
        <w:rPr>
          <w:rFonts w:ascii="Times New Roman" w:hAnsi="Times New Roman"/>
          <w:b/>
          <w:i/>
          <w:iCs/>
          <w:sz w:val="24"/>
          <w:szCs w:val="24"/>
          <w:lang w:eastAsia="ru-RU"/>
        </w:rPr>
        <w:t>Информационная справка:</w:t>
      </w:r>
    </w:p>
    <w:p w14:paraId="0A6195EB" w14:textId="17D738A5" w:rsidR="00B654BB" w:rsidRPr="00B654BB" w:rsidRDefault="007A3EF9" w:rsidP="00B26D39">
      <w:pPr>
        <w:spacing w:before="40" w:after="40" w:line="30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A3EF9">
        <w:rPr>
          <w:rFonts w:ascii="Times New Roman" w:hAnsi="Times New Roman"/>
          <w:i/>
          <w:iCs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sectPr w:rsidR="00B654BB" w:rsidRPr="00B654BB" w:rsidSect="004D465D">
      <w:footerReference w:type="default" r:id="rId9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EC43" w14:textId="77777777" w:rsidR="00780C68" w:rsidRDefault="00780C68" w:rsidP="00C86E0C">
      <w:pPr>
        <w:spacing w:after="0" w:line="240" w:lineRule="auto"/>
      </w:pPr>
      <w:r>
        <w:separator/>
      </w:r>
    </w:p>
  </w:endnote>
  <w:endnote w:type="continuationSeparator" w:id="0">
    <w:p w14:paraId="2BEC0F75" w14:textId="77777777" w:rsidR="00780C68" w:rsidRDefault="00780C68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F4AE" w14:textId="77777777" w:rsidR="00786237" w:rsidRDefault="00B654BB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6ADABF3" w14:textId="77777777" w:rsidR="00786237" w:rsidRDefault="00AD4C75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 xml:space="preserve"> «Почта России»</w:t>
    </w:r>
  </w:p>
  <w:p w14:paraId="6FAA62F7" w14:textId="77777777" w:rsidR="00B654BB" w:rsidRPr="00B654BB" w:rsidRDefault="00786237" w:rsidP="00B654BB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786237">
      <w:rPr>
        <w:rFonts w:ascii="Arial" w:eastAsia="Times New Roman" w:hAnsi="Arial" w:cs="Arial"/>
        <w:bCs/>
        <w:sz w:val="18"/>
        <w:szCs w:val="18"/>
        <w:lang w:eastAsia="zh-CN"/>
      </w:rPr>
      <w:t xml:space="preserve">8(391) 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211-42-45, Anastasia.Dyukoreva@russianpost.ru</w:t>
    </w:r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DEA2" w14:textId="77777777" w:rsidR="00780C68" w:rsidRDefault="00780C68" w:rsidP="00C86E0C">
      <w:pPr>
        <w:spacing w:after="0" w:line="240" w:lineRule="auto"/>
      </w:pPr>
      <w:r>
        <w:separator/>
      </w:r>
    </w:p>
  </w:footnote>
  <w:footnote w:type="continuationSeparator" w:id="0">
    <w:p w14:paraId="24535467" w14:textId="77777777" w:rsidR="00780C68" w:rsidRDefault="00780C68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E7C"/>
    <w:rsid w:val="00007AA5"/>
    <w:rsid w:val="00031BBB"/>
    <w:rsid w:val="00035EC6"/>
    <w:rsid w:val="00037172"/>
    <w:rsid w:val="000677E9"/>
    <w:rsid w:val="00074559"/>
    <w:rsid w:val="0008181F"/>
    <w:rsid w:val="0008440C"/>
    <w:rsid w:val="00091604"/>
    <w:rsid w:val="00094B58"/>
    <w:rsid w:val="00096F9E"/>
    <w:rsid w:val="000A26CE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0125D"/>
    <w:rsid w:val="00111A28"/>
    <w:rsid w:val="00114879"/>
    <w:rsid w:val="001236F2"/>
    <w:rsid w:val="00130CE4"/>
    <w:rsid w:val="0014361F"/>
    <w:rsid w:val="001457DD"/>
    <w:rsid w:val="00155312"/>
    <w:rsid w:val="001578CF"/>
    <w:rsid w:val="00157F4E"/>
    <w:rsid w:val="00173167"/>
    <w:rsid w:val="00182F8E"/>
    <w:rsid w:val="00185DD9"/>
    <w:rsid w:val="001957CD"/>
    <w:rsid w:val="001A4CE2"/>
    <w:rsid w:val="001A567D"/>
    <w:rsid w:val="001B7C24"/>
    <w:rsid w:val="001C0757"/>
    <w:rsid w:val="001C0F2C"/>
    <w:rsid w:val="001D2FC1"/>
    <w:rsid w:val="001E24FB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60B4"/>
    <w:rsid w:val="00277667"/>
    <w:rsid w:val="00282AD1"/>
    <w:rsid w:val="002A02CF"/>
    <w:rsid w:val="002B70C0"/>
    <w:rsid w:val="002D2AFD"/>
    <w:rsid w:val="002E3655"/>
    <w:rsid w:val="002E3C5A"/>
    <w:rsid w:val="002E7F69"/>
    <w:rsid w:val="00316DD2"/>
    <w:rsid w:val="0032378C"/>
    <w:rsid w:val="00355E6D"/>
    <w:rsid w:val="00361A26"/>
    <w:rsid w:val="003632CD"/>
    <w:rsid w:val="00366EA9"/>
    <w:rsid w:val="00392E2E"/>
    <w:rsid w:val="00396204"/>
    <w:rsid w:val="003A0426"/>
    <w:rsid w:val="003A0D74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16FAE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9282C"/>
    <w:rsid w:val="004A0477"/>
    <w:rsid w:val="004B12D5"/>
    <w:rsid w:val="004B2272"/>
    <w:rsid w:val="004D465D"/>
    <w:rsid w:val="004D5E8B"/>
    <w:rsid w:val="004E5D55"/>
    <w:rsid w:val="004F3C10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5146E"/>
    <w:rsid w:val="005638ED"/>
    <w:rsid w:val="005723F5"/>
    <w:rsid w:val="00580927"/>
    <w:rsid w:val="0059402A"/>
    <w:rsid w:val="00596069"/>
    <w:rsid w:val="005A7D54"/>
    <w:rsid w:val="005B305C"/>
    <w:rsid w:val="005B33D8"/>
    <w:rsid w:val="005B76EC"/>
    <w:rsid w:val="005C6E46"/>
    <w:rsid w:val="00601D80"/>
    <w:rsid w:val="00603BF2"/>
    <w:rsid w:val="00621B90"/>
    <w:rsid w:val="006262EB"/>
    <w:rsid w:val="00645116"/>
    <w:rsid w:val="006471A9"/>
    <w:rsid w:val="0065246C"/>
    <w:rsid w:val="00652C25"/>
    <w:rsid w:val="00660C1F"/>
    <w:rsid w:val="00661662"/>
    <w:rsid w:val="00677483"/>
    <w:rsid w:val="00685ADD"/>
    <w:rsid w:val="006865A9"/>
    <w:rsid w:val="006943E3"/>
    <w:rsid w:val="00695A17"/>
    <w:rsid w:val="006A001B"/>
    <w:rsid w:val="006A5BCE"/>
    <w:rsid w:val="006B6ECB"/>
    <w:rsid w:val="006C0306"/>
    <w:rsid w:val="006C4C4F"/>
    <w:rsid w:val="006C6D0E"/>
    <w:rsid w:val="006C702E"/>
    <w:rsid w:val="006D521B"/>
    <w:rsid w:val="006D53F4"/>
    <w:rsid w:val="0070023D"/>
    <w:rsid w:val="00712C7A"/>
    <w:rsid w:val="007311C7"/>
    <w:rsid w:val="00731C4B"/>
    <w:rsid w:val="00737628"/>
    <w:rsid w:val="00745EBD"/>
    <w:rsid w:val="007524D6"/>
    <w:rsid w:val="0075304D"/>
    <w:rsid w:val="00762ABF"/>
    <w:rsid w:val="00777A87"/>
    <w:rsid w:val="00780C68"/>
    <w:rsid w:val="0078162D"/>
    <w:rsid w:val="00786237"/>
    <w:rsid w:val="00787A9A"/>
    <w:rsid w:val="007A3EF9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83BAC"/>
    <w:rsid w:val="008853C6"/>
    <w:rsid w:val="00887DAA"/>
    <w:rsid w:val="00897BB5"/>
    <w:rsid w:val="008A0A35"/>
    <w:rsid w:val="008A29B1"/>
    <w:rsid w:val="008A405C"/>
    <w:rsid w:val="008B254C"/>
    <w:rsid w:val="008B46EA"/>
    <w:rsid w:val="008B7C41"/>
    <w:rsid w:val="008C50B4"/>
    <w:rsid w:val="008D2163"/>
    <w:rsid w:val="008D7038"/>
    <w:rsid w:val="008E6B35"/>
    <w:rsid w:val="00901E40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2830"/>
    <w:rsid w:val="00B226B7"/>
    <w:rsid w:val="00B242A9"/>
    <w:rsid w:val="00B26D39"/>
    <w:rsid w:val="00B36633"/>
    <w:rsid w:val="00B477E8"/>
    <w:rsid w:val="00B56A93"/>
    <w:rsid w:val="00B654BB"/>
    <w:rsid w:val="00B66A3F"/>
    <w:rsid w:val="00B71153"/>
    <w:rsid w:val="00B93FC5"/>
    <w:rsid w:val="00B959C1"/>
    <w:rsid w:val="00BB137B"/>
    <w:rsid w:val="00BB2E17"/>
    <w:rsid w:val="00BB5D33"/>
    <w:rsid w:val="00BB7560"/>
    <w:rsid w:val="00BF28C2"/>
    <w:rsid w:val="00BF5DB0"/>
    <w:rsid w:val="00C038B9"/>
    <w:rsid w:val="00C04684"/>
    <w:rsid w:val="00C0710D"/>
    <w:rsid w:val="00C3144B"/>
    <w:rsid w:val="00C35C40"/>
    <w:rsid w:val="00C36B5D"/>
    <w:rsid w:val="00C411E7"/>
    <w:rsid w:val="00C63BE6"/>
    <w:rsid w:val="00C7133D"/>
    <w:rsid w:val="00C72261"/>
    <w:rsid w:val="00C85338"/>
    <w:rsid w:val="00C86E0C"/>
    <w:rsid w:val="00C95329"/>
    <w:rsid w:val="00CC014E"/>
    <w:rsid w:val="00CC44F9"/>
    <w:rsid w:val="00CE70CA"/>
    <w:rsid w:val="00D201D5"/>
    <w:rsid w:val="00D237C8"/>
    <w:rsid w:val="00D41F88"/>
    <w:rsid w:val="00D43F1E"/>
    <w:rsid w:val="00D54510"/>
    <w:rsid w:val="00D72DF5"/>
    <w:rsid w:val="00D765EC"/>
    <w:rsid w:val="00D76994"/>
    <w:rsid w:val="00D876D5"/>
    <w:rsid w:val="00D95330"/>
    <w:rsid w:val="00DA3306"/>
    <w:rsid w:val="00DA659A"/>
    <w:rsid w:val="00DC21D8"/>
    <w:rsid w:val="00DC7407"/>
    <w:rsid w:val="00DD3311"/>
    <w:rsid w:val="00DE4381"/>
    <w:rsid w:val="00DE5384"/>
    <w:rsid w:val="00DF00C7"/>
    <w:rsid w:val="00DF02DB"/>
    <w:rsid w:val="00E20671"/>
    <w:rsid w:val="00E26ABE"/>
    <w:rsid w:val="00E3298E"/>
    <w:rsid w:val="00E330E3"/>
    <w:rsid w:val="00E34832"/>
    <w:rsid w:val="00E40A24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A64B9"/>
    <w:rsid w:val="00EC05D7"/>
    <w:rsid w:val="00ED3315"/>
    <w:rsid w:val="00ED4115"/>
    <w:rsid w:val="00ED6971"/>
    <w:rsid w:val="00EF2FD7"/>
    <w:rsid w:val="00EF4686"/>
    <w:rsid w:val="00EF4939"/>
    <w:rsid w:val="00F22D97"/>
    <w:rsid w:val="00F23DD8"/>
    <w:rsid w:val="00F26127"/>
    <w:rsid w:val="00F262FF"/>
    <w:rsid w:val="00F3146E"/>
    <w:rsid w:val="00F36206"/>
    <w:rsid w:val="00F440A6"/>
    <w:rsid w:val="00F571CE"/>
    <w:rsid w:val="00F80895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8C483BA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8CD28-8BCB-40CD-ABF6-C73ECDB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2263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Гордеенко Галина Вячеславовна</cp:lastModifiedBy>
  <cp:revision>4</cp:revision>
  <cp:lastPrinted>2019-04-22T07:02:00Z</cp:lastPrinted>
  <dcterms:created xsi:type="dcterms:W3CDTF">2021-10-18T02:08:00Z</dcterms:created>
  <dcterms:modified xsi:type="dcterms:W3CDTF">2021-10-18T03:33:00Z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