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46" w:rsidRPr="009F63F4" w:rsidRDefault="00222146" w:rsidP="0013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>Опека</w:t>
      </w:r>
      <w:r w:rsidR="00137767" w:rsidRPr="009F63F4">
        <w:rPr>
          <w:rFonts w:ascii="Times New Roman" w:hAnsi="Times New Roman" w:cs="Times New Roman"/>
          <w:sz w:val="28"/>
          <w:szCs w:val="28"/>
        </w:rPr>
        <w:t xml:space="preserve"> над недееспособными гражданами</w:t>
      </w:r>
    </w:p>
    <w:p w:rsidR="00137767" w:rsidRPr="009F63F4" w:rsidRDefault="00137767" w:rsidP="0013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146" w:rsidRPr="009F63F4" w:rsidRDefault="00222146" w:rsidP="00132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3F4">
        <w:rPr>
          <w:rFonts w:ascii="Times New Roman" w:hAnsi="Times New Roman" w:cs="Times New Roman"/>
          <w:sz w:val="28"/>
          <w:szCs w:val="28"/>
        </w:rPr>
        <w:t>Опека над недееспособными гражданами</w:t>
      </w:r>
      <w:r w:rsidR="00137767" w:rsidRPr="009F63F4">
        <w:rPr>
          <w:rFonts w:ascii="Times New Roman" w:hAnsi="Times New Roman" w:cs="Times New Roman"/>
          <w:sz w:val="28"/>
          <w:szCs w:val="28"/>
        </w:rPr>
        <w:t xml:space="preserve"> </w:t>
      </w:r>
      <w:r w:rsidRPr="009F63F4">
        <w:rPr>
          <w:rFonts w:ascii="Times New Roman" w:hAnsi="Times New Roman" w:cs="Times New Roman"/>
          <w:sz w:val="28"/>
          <w:szCs w:val="28"/>
        </w:rPr>
        <w:t xml:space="preserve"> –</w:t>
      </w:r>
      <w:r w:rsidR="00137767" w:rsidRPr="009F63F4">
        <w:rPr>
          <w:rFonts w:ascii="Times New Roman" w:hAnsi="Times New Roman" w:cs="Times New Roman"/>
          <w:sz w:val="28"/>
          <w:szCs w:val="28"/>
        </w:rPr>
        <w:t xml:space="preserve"> </w:t>
      </w:r>
      <w:r w:rsidRPr="009F63F4">
        <w:rPr>
          <w:rFonts w:ascii="Times New Roman" w:hAnsi="Times New Roman" w:cs="Times New Roman"/>
          <w:sz w:val="28"/>
          <w:szCs w:val="28"/>
        </w:rPr>
        <w:t>форма устройства граждан, признанных судом недееспособными,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юридические значимые действия.</w:t>
      </w:r>
      <w:proofErr w:type="gramEnd"/>
    </w:p>
    <w:p w:rsidR="00222146" w:rsidRPr="009F63F4" w:rsidRDefault="00222146" w:rsidP="0013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 xml:space="preserve"> </w:t>
      </w:r>
      <w:r w:rsidR="005E0B0F" w:rsidRPr="009F63F4">
        <w:rPr>
          <w:rFonts w:ascii="Times New Roman" w:hAnsi="Times New Roman" w:cs="Times New Roman"/>
          <w:sz w:val="28"/>
          <w:szCs w:val="28"/>
        </w:rPr>
        <w:tab/>
      </w:r>
      <w:r w:rsidRPr="009F63F4">
        <w:rPr>
          <w:rFonts w:ascii="Times New Roman" w:hAnsi="Times New Roman" w:cs="Times New Roman"/>
          <w:sz w:val="28"/>
          <w:szCs w:val="28"/>
        </w:rPr>
        <w:t>Основные нормы закреплены в Гражданском кодексе Российской Федерации, Федеральном законе от 24</w:t>
      </w:r>
      <w:r w:rsidR="00137767" w:rsidRPr="009F63F4">
        <w:rPr>
          <w:rFonts w:ascii="Times New Roman" w:hAnsi="Times New Roman" w:cs="Times New Roman"/>
          <w:sz w:val="28"/>
          <w:szCs w:val="28"/>
        </w:rPr>
        <w:t>.07.2</w:t>
      </w:r>
      <w:r w:rsidRPr="009F63F4">
        <w:rPr>
          <w:rFonts w:ascii="Times New Roman" w:hAnsi="Times New Roman" w:cs="Times New Roman"/>
          <w:sz w:val="28"/>
          <w:szCs w:val="28"/>
        </w:rPr>
        <w:t>008</w:t>
      </w:r>
      <w:r w:rsidR="00137767" w:rsidRPr="009F63F4">
        <w:rPr>
          <w:rFonts w:ascii="Times New Roman" w:hAnsi="Times New Roman" w:cs="Times New Roman"/>
          <w:sz w:val="28"/>
          <w:szCs w:val="28"/>
        </w:rPr>
        <w:t xml:space="preserve"> №</w:t>
      </w:r>
      <w:r w:rsidRPr="009F63F4">
        <w:rPr>
          <w:rFonts w:ascii="Times New Roman" w:hAnsi="Times New Roman" w:cs="Times New Roman"/>
          <w:sz w:val="28"/>
          <w:szCs w:val="28"/>
        </w:rPr>
        <w:t xml:space="preserve"> 48-ФЗ "Об опеке и попечительстве" и постановлении Правительства РФ от 17</w:t>
      </w:r>
      <w:r w:rsidR="00137767" w:rsidRPr="009F63F4">
        <w:rPr>
          <w:rFonts w:ascii="Times New Roman" w:hAnsi="Times New Roman" w:cs="Times New Roman"/>
          <w:sz w:val="28"/>
          <w:szCs w:val="28"/>
        </w:rPr>
        <w:t>.11.</w:t>
      </w:r>
      <w:r w:rsidRPr="009F63F4">
        <w:rPr>
          <w:rFonts w:ascii="Times New Roman" w:hAnsi="Times New Roman" w:cs="Times New Roman"/>
          <w:sz w:val="28"/>
          <w:szCs w:val="28"/>
        </w:rPr>
        <w:t xml:space="preserve">2010 </w:t>
      </w:r>
      <w:r w:rsidR="00137767" w:rsidRPr="009F63F4">
        <w:rPr>
          <w:rFonts w:ascii="Times New Roman" w:hAnsi="Times New Roman" w:cs="Times New Roman"/>
          <w:sz w:val="28"/>
          <w:szCs w:val="28"/>
        </w:rPr>
        <w:t>№</w:t>
      </w:r>
      <w:r w:rsidRPr="009F63F4">
        <w:rPr>
          <w:rFonts w:ascii="Times New Roman" w:hAnsi="Times New Roman" w:cs="Times New Roman"/>
          <w:sz w:val="28"/>
          <w:szCs w:val="28"/>
        </w:rPr>
        <w:t xml:space="preserve"> 927 "Об отдельных вопросах осуществления опеки и попечительства в отношении совершеннолетних недееспособных или не </w:t>
      </w:r>
      <w:r w:rsidR="005E0B0F" w:rsidRPr="009F63F4">
        <w:rPr>
          <w:rFonts w:ascii="Times New Roman" w:hAnsi="Times New Roman" w:cs="Times New Roman"/>
          <w:sz w:val="28"/>
          <w:szCs w:val="28"/>
        </w:rPr>
        <w:t>полностью дееспособных граждан"</w:t>
      </w:r>
      <w:r w:rsidR="001447CC" w:rsidRPr="009F63F4">
        <w:rPr>
          <w:rFonts w:ascii="Times New Roman" w:hAnsi="Times New Roman" w:cs="Times New Roman"/>
          <w:sz w:val="28"/>
          <w:szCs w:val="28"/>
        </w:rPr>
        <w:t>.</w:t>
      </w:r>
    </w:p>
    <w:p w:rsidR="00222146" w:rsidRPr="009F63F4" w:rsidRDefault="00222146" w:rsidP="0013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 xml:space="preserve"> </w:t>
      </w:r>
      <w:r w:rsidR="005E0B0F" w:rsidRPr="009F63F4">
        <w:rPr>
          <w:rFonts w:ascii="Times New Roman" w:hAnsi="Times New Roman" w:cs="Times New Roman"/>
          <w:sz w:val="28"/>
          <w:szCs w:val="28"/>
        </w:rPr>
        <w:tab/>
      </w:r>
      <w:r w:rsidRPr="009F63F4">
        <w:rPr>
          <w:rFonts w:ascii="Times New Roman" w:hAnsi="Times New Roman" w:cs="Times New Roman"/>
          <w:sz w:val="28"/>
          <w:szCs w:val="28"/>
        </w:rPr>
        <w:t>Последний нормативный правовой акт закрепил основные требования к личности кандидата в опекуны недееспособного гражданина, объем предоставляемых им документов и требования к их оформлению, порядок и сроки установления опеки.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 xml:space="preserve">Гражданин, выразивший желание стать опекуном, представляет </w:t>
      </w:r>
      <w:r w:rsidR="002B3F71" w:rsidRPr="009F63F4">
        <w:rPr>
          <w:rFonts w:ascii="Times New Roman" w:hAnsi="Times New Roman" w:cs="Times New Roman"/>
          <w:sz w:val="28"/>
          <w:szCs w:val="28"/>
        </w:rPr>
        <w:t xml:space="preserve">в муниципальное бюджетное учреждение социальное обслуживания  «Комплексный центр социального обслуживания населения «Абанский»  (далее - МБУ СО «КЦСОН «Абанский») </w:t>
      </w:r>
      <w:r w:rsidRPr="009F63F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>а) заявление о назначении опекуном;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3F4">
        <w:rPr>
          <w:rFonts w:ascii="Times New Roman" w:hAnsi="Times New Roman" w:cs="Times New Roman"/>
          <w:sz w:val="28"/>
          <w:szCs w:val="28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 и справки, выданной</w:t>
      </w:r>
      <w:proofErr w:type="gramEnd"/>
      <w:r w:rsidRPr="009F63F4">
        <w:rPr>
          <w:rFonts w:ascii="Times New Roman" w:hAnsi="Times New Roman" w:cs="Times New Roman"/>
          <w:sz w:val="28"/>
          <w:szCs w:val="28"/>
        </w:rPr>
        <w:t xml:space="preserve"> территориальным органом Пенсионного фонда Российской Федерации или иным органом, осуществляющим пенсионное обеспечение);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>г) справка об отсутствии у гражданина, выразившего желание стать опекуном, судимости за умышленное преступление против жизни и здоровья граждан, выданная органами внутренних дел;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3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F63F4">
        <w:rPr>
          <w:rFonts w:ascii="Times New Roman" w:hAnsi="Times New Roman" w:cs="Times New Roman"/>
          <w:sz w:val="28"/>
          <w:szCs w:val="28"/>
        </w:rPr>
        <w:t xml:space="preserve">) 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7" w:history="1">
        <w:r w:rsidRPr="009F63F4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9F63F4">
        <w:rPr>
          <w:rFonts w:ascii="Times New Roman" w:hAnsi="Times New Roman" w:cs="Times New Roman"/>
          <w:sz w:val="28"/>
          <w:szCs w:val="28"/>
        </w:rPr>
        <w:t>, устанавливаемом Министерством здравоохранения и социального развития Российской Федерации;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>е) копия свидетельства о браке (если гражданин, выразивший желание стать опекуном, состоит в браке);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 xml:space="preserve"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</w:t>
      </w:r>
      <w:r w:rsidRPr="009F63F4">
        <w:rPr>
          <w:rFonts w:ascii="Times New Roman" w:hAnsi="Times New Roman" w:cs="Times New Roman"/>
          <w:sz w:val="28"/>
          <w:szCs w:val="28"/>
        </w:rPr>
        <w:lastRenderedPageBreak/>
        <w:t>решения опекуном о совместном проживании совершеннолетнего подопечного с семьей опекуна);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3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F63F4">
        <w:rPr>
          <w:rFonts w:ascii="Times New Roman" w:hAnsi="Times New Roman" w:cs="Times New Roman"/>
          <w:sz w:val="28"/>
          <w:szCs w:val="28"/>
        </w:rPr>
        <w:t>) справка о соответствии жилых помещений санитарным и техническим правилам и нормам, выданная соответствующими уполномоченными органами (выдается по запросу органа опеки и попечительства на безвозмездной основе при обращении гражданина, выразившего желание стать опекуном, в указанные уполномоченные органы);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>и) документ о прохождении гражданином, выразившим желание стать опекуном, подготовки в порядке, установленном Правилами (при наличии);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>к) автобиография.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 xml:space="preserve">В целях назначения опекуном гражданина, выразившего желание стать опекуном, или постановки его на учет орган опеки и попечительства в течение 7 дней со дня представления документов, </w:t>
      </w:r>
      <w:r w:rsidR="002B3F71" w:rsidRPr="009F63F4">
        <w:rPr>
          <w:rFonts w:ascii="Times New Roman" w:hAnsi="Times New Roman" w:cs="Times New Roman"/>
          <w:sz w:val="28"/>
          <w:szCs w:val="28"/>
        </w:rPr>
        <w:t>указанных выше</w:t>
      </w:r>
      <w:r w:rsidRPr="009F63F4">
        <w:rPr>
          <w:rFonts w:ascii="Times New Roman" w:hAnsi="Times New Roman" w:cs="Times New Roman"/>
          <w:sz w:val="28"/>
          <w:szCs w:val="28"/>
        </w:rPr>
        <w:t xml:space="preserve">, производит обследование условий его жизни, в ходе которого определяется отсутствие установленных Гражданским </w:t>
      </w:r>
      <w:hyperlink r:id="rId8" w:history="1">
        <w:r w:rsidRPr="009F63F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F63F4">
        <w:rPr>
          <w:rFonts w:ascii="Times New Roman" w:hAnsi="Times New Roman" w:cs="Times New Roman"/>
          <w:sz w:val="28"/>
          <w:szCs w:val="28"/>
        </w:rPr>
        <w:t xml:space="preserve"> Российской Федерации обстоятельств, препятствующих назначению его опекуном.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обследовании).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>Орган опеки и попечительства в течение 15 дней со дня представления документо</w:t>
      </w:r>
      <w:r w:rsidR="00315D47" w:rsidRPr="009F63F4">
        <w:rPr>
          <w:rFonts w:ascii="Times New Roman" w:hAnsi="Times New Roman" w:cs="Times New Roman"/>
          <w:sz w:val="28"/>
          <w:szCs w:val="28"/>
        </w:rPr>
        <w:t>в</w:t>
      </w:r>
      <w:r w:rsidRPr="009F63F4">
        <w:rPr>
          <w:rFonts w:ascii="Times New Roman" w:hAnsi="Times New Roman" w:cs="Times New Roman"/>
          <w:sz w:val="28"/>
          <w:szCs w:val="28"/>
        </w:rPr>
        <w:t xml:space="preserve"> и акта об обследовании принимает </w:t>
      </w:r>
      <w:proofErr w:type="gramStart"/>
      <w:r w:rsidRPr="009F63F4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9F63F4">
        <w:rPr>
          <w:rFonts w:ascii="Times New Roman" w:hAnsi="Times New Roman" w:cs="Times New Roman"/>
          <w:sz w:val="28"/>
          <w:szCs w:val="28"/>
        </w:rPr>
        <w:t xml:space="preserve">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D77859" w:rsidRPr="009F63F4" w:rsidRDefault="00D77859" w:rsidP="00D7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EB6A0E" w:rsidRPr="00995EDF" w:rsidRDefault="00132C5A" w:rsidP="001D0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F4">
        <w:rPr>
          <w:rFonts w:ascii="Times New Roman" w:hAnsi="Times New Roman" w:cs="Times New Roman"/>
          <w:sz w:val="28"/>
          <w:szCs w:val="28"/>
        </w:rPr>
        <w:tab/>
      </w:r>
      <w:r w:rsidR="00995EDF" w:rsidRPr="009F63F4">
        <w:rPr>
          <w:rFonts w:ascii="Times New Roman" w:hAnsi="Times New Roman" w:cs="Times New Roman"/>
          <w:sz w:val="28"/>
          <w:szCs w:val="28"/>
        </w:rPr>
        <w:t>По всем вопросам обращаться в МБУ СО «КЦСОН «Абанский» в отделение социальной помощи семье и детям в каб.1 к специалисту по социальной работе Сергаевой Татьяне Николаевне, либо по телефону 23</w:t>
      </w:r>
      <w:r w:rsidR="001D022C">
        <w:rPr>
          <w:rFonts w:ascii="Times New Roman" w:hAnsi="Times New Roman" w:cs="Times New Roman"/>
          <w:sz w:val="28"/>
          <w:szCs w:val="28"/>
        </w:rPr>
        <w:t>-5</w:t>
      </w:r>
      <w:r w:rsidR="00995EDF" w:rsidRPr="009F63F4">
        <w:rPr>
          <w:rFonts w:ascii="Times New Roman" w:hAnsi="Times New Roman" w:cs="Times New Roman"/>
          <w:sz w:val="28"/>
          <w:szCs w:val="28"/>
        </w:rPr>
        <w:t>72.</w:t>
      </w:r>
      <w:bookmarkStart w:id="0" w:name="_GoBack"/>
      <w:bookmarkEnd w:id="0"/>
    </w:p>
    <w:sectPr w:rsidR="00EB6A0E" w:rsidRPr="00995EDF" w:rsidSect="002971D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D7" w:rsidRDefault="002971D7" w:rsidP="00367790">
      <w:pPr>
        <w:spacing w:after="0" w:line="240" w:lineRule="auto"/>
      </w:pPr>
      <w:r>
        <w:separator/>
      </w:r>
    </w:p>
  </w:endnote>
  <w:endnote w:type="continuationSeparator" w:id="0">
    <w:p w:rsidR="002971D7" w:rsidRDefault="002971D7" w:rsidP="0036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D7" w:rsidRDefault="002971D7">
    <w:pPr>
      <w:pStyle w:val="a6"/>
    </w:pPr>
    <w:r>
      <w:t>12 июля 2012 г. обмен/сайт/июль/опека над недееспособными гражданами</w:t>
    </w:r>
    <w:proofErr w:type="gramStart"/>
    <w:r>
      <w:t>1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D7" w:rsidRDefault="002971D7" w:rsidP="00367790">
      <w:pPr>
        <w:spacing w:after="0" w:line="240" w:lineRule="auto"/>
      </w:pPr>
      <w:r>
        <w:separator/>
      </w:r>
    </w:p>
  </w:footnote>
  <w:footnote w:type="continuationSeparator" w:id="0">
    <w:p w:rsidR="002971D7" w:rsidRDefault="002971D7" w:rsidP="0036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317"/>
    <w:multiLevelType w:val="hybridMultilevel"/>
    <w:tmpl w:val="D59EC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146"/>
    <w:rsid w:val="00132C5A"/>
    <w:rsid w:val="00137767"/>
    <w:rsid w:val="001447CC"/>
    <w:rsid w:val="00165688"/>
    <w:rsid w:val="001D022C"/>
    <w:rsid w:val="001D483A"/>
    <w:rsid w:val="00222146"/>
    <w:rsid w:val="002971D7"/>
    <w:rsid w:val="002B3F71"/>
    <w:rsid w:val="00315D47"/>
    <w:rsid w:val="00334C3F"/>
    <w:rsid w:val="00367790"/>
    <w:rsid w:val="003954DD"/>
    <w:rsid w:val="004C5FE8"/>
    <w:rsid w:val="005D718A"/>
    <w:rsid w:val="005E0B0F"/>
    <w:rsid w:val="00716257"/>
    <w:rsid w:val="008252B4"/>
    <w:rsid w:val="00911BF9"/>
    <w:rsid w:val="00995EDF"/>
    <w:rsid w:val="009F63F4"/>
    <w:rsid w:val="00AF142E"/>
    <w:rsid w:val="00B57EC7"/>
    <w:rsid w:val="00CA1B7D"/>
    <w:rsid w:val="00D77859"/>
    <w:rsid w:val="00EB6A0E"/>
    <w:rsid w:val="00F4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0B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7790"/>
  </w:style>
  <w:style w:type="paragraph" w:styleId="a6">
    <w:name w:val="footer"/>
    <w:basedOn w:val="a"/>
    <w:link w:val="a7"/>
    <w:uiPriority w:val="99"/>
    <w:semiHidden/>
    <w:unhideWhenUsed/>
    <w:rsid w:val="0036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0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9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808;fld=134;dst=10001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СО "КЦСОН"Абанский"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Васюкович Людмила Васильевна</dc:creator>
  <cp:lastModifiedBy>User</cp:lastModifiedBy>
  <cp:revision>14</cp:revision>
  <cp:lastPrinted>2012-07-12T02:20:00Z</cp:lastPrinted>
  <dcterms:created xsi:type="dcterms:W3CDTF">2012-07-09T03:22:00Z</dcterms:created>
  <dcterms:modified xsi:type="dcterms:W3CDTF">2012-07-12T02:20:00Z</dcterms:modified>
</cp:coreProperties>
</file>